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3773" w14:textId="77777777" w:rsidR="00220BCA" w:rsidRPr="00CD4BDD" w:rsidRDefault="00220BCA" w:rsidP="00561C5A">
      <w:pPr>
        <w:spacing w:after="0" w:line="240" w:lineRule="auto"/>
        <w:rPr>
          <w:rFonts w:ascii="Times New Roman" w:hAnsi="Times New Roman" w:cs="Times New Roman"/>
          <w:sz w:val="24"/>
          <w:szCs w:val="24"/>
        </w:rPr>
      </w:pPr>
      <w:r w:rsidRPr="00CD4BDD">
        <w:rPr>
          <w:rFonts w:ascii="Times New Roman" w:hAnsi="Times New Roman" w:cs="Times New Roman"/>
          <w:noProof/>
          <w:sz w:val="24"/>
          <w:szCs w:val="24"/>
        </w:rPr>
        <w:drawing>
          <wp:anchor distT="0" distB="0" distL="114300" distR="114300" simplePos="0" relativeHeight="251659264" behindDoc="1" locked="0" layoutInCell="1" allowOverlap="1" wp14:anchorId="10F67BBA" wp14:editId="5AF53BD3">
            <wp:simplePos x="0" y="0"/>
            <wp:positionH relativeFrom="page">
              <wp:posOffset>2309495</wp:posOffset>
            </wp:positionH>
            <wp:positionV relativeFrom="paragraph">
              <wp:posOffset>-13335</wp:posOffset>
            </wp:positionV>
            <wp:extent cx="3154680" cy="1051560"/>
            <wp:effectExtent l="0" t="0" r="0" b="0"/>
            <wp:wrapThrough wrapText="bothSides">
              <wp:wrapPolygon edited="0">
                <wp:start x="0" y="0"/>
                <wp:lineTo x="0" y="21130"/>
                <wp:lineTo x="21522" y="21130"/>
                <wp:lineTo x="2152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54680" cy="1051560"/>
                    </a:xfrm>
                    <a:prstGeom prst="rect">
                      <a:avLst/>
                    </a:prstGeom>
                    <a:noFill/>
                  </pic:spPr>
                </pic:pic>
              </a:graphicData>
            </a:graphic>
          </wp:anchor>
        </w:drawing>
      </w:r>
    </w:p>
    <w:p w14:paraId="563BEA8D" w14:textId="77777777" w:rsidR="003A596B" w:rsidRDefault="003A596B" w:rsidP="000D2442">
      <w:pPr>
        <w:spacing w:after="0" w:line="240" w:lineRule="auto"/>
        <w:jc w:val="center"/>
        <w:rPr>
          <w:rFonts w:ascii="Times New Roman" w:eastAsia="Times New Roman" w:hAnsi="Times New Roman" w:cs="Times New Roman"/>
          <w:b/>
          <w:bCs/>
          <w:sz w:val="24"/>
          <w:szCs w:val="24"/>
        </w:rPr>
      </w:pPr>
    </w:p>
    <w:p w14:paraId="53A210C4" w14:textId="77777777" w:rsidR="003A596B" w:rsidRDefault="003A596B" w:rsidP="000D2442">
      <w:pPr>
        <w:spacing w:after="0" w:line="240" w:lineRule="auto"/>
        <w:jc w:val="center"/>
        <w:rPr>
          <w:rFonts w:ascii="Times New Roman" w:eastAsia="Times New Roman" w:hAnsi="Times New Roman" w:cs="Times New Roman"/>
          <w:b/>
          <w:bCs/>
          <w:sz w:val="24"/>
          <w:szCs w:val="24"/>
        </w:rPr>
      </w:pPr>
    </w:p>
    <w:p w14:paraId="0B6A1E7A" w14:textId="77777777" w:rsidR="003A596B" w:rsidRDefault="003A596B" w:rsidP="000D2442">
      <w:pPr>
        <w:spacing w:after="0" w:line="240" w:lineRule="auto"/>
        <w:jc w:val="center"/>
        <w:rPr>
          <w:rFonts w:ascii="Times New Roman" w:eastAsia="Times New Roman" w:hAnsi="Times New Roman" w:cs="Times New Roman"/>
          <w:b/>
          <w:bCs/>
          <w:sz w:val="24"/>
          <w:szCs w:val="24"/>
        </w:rPr>
      </w:pPr>
    </w:p>
    <w:p w14:paraId="011FD7AF" w14:textId="77777777" w:rsidR="003A596B" w:rsidRDefault="003A596B" w:rsidP="000D2442">
      <w:pPr>
        <w:spacing w:after="0" w:line="240" w:lineRule="auto"/>
        <w:jc w:val="center"/>
        <w:rPr>
          <w:rFonts w:ascii="Times New Roman" w:eastAsia="Times New Roman" w:hAnsi="Times New Roman" w:cs="Times New Roman"/>
          <w:b/>
          <w:bCs/>
          <w:sz w:val="24"/>
          <w:szCs w:val="24"/>
        </w:rPr>
      </w:pPr>
    </w:p>
    <w:p w14:paraId="3DA2123E" w14:textId="77777777" w:rsidR="003A596B" w:rsidRDefault="003A596B" w:rsidP="000D2442">
      <w:pPr>
        <w:spacing w:after="0" w:line="240" w:lineRule="auto"/>
        <w:jc w:val="center"/>
        <w:rPr>
          <w:rFonts w:ascii="Times New Roman" w:eastAsia="Times New Roman" w:hAnsi="Times New Roman" w:cs="Times New Roman"/>
          <w:b/>
          <w:bCs/>
          <w:sz w:val="24"/>
          <w:szCs w:val="24"/>
        </w:rPr>
      </w:pPr>
    </w:p>
    <w:p w14:paraId="0DA29AD0" w14:textId="77777777" w:rsidR="00220BCA" w:rsidRPr="00CD4BDD" w:rsidRDefault="4B97309F" w:rsidP="000D2442">
      <w:pPr>
        <w:spacing w:after="0" w:line="240" w:lineRule="auto"/>
        <w:jc w:val="center"/>
      </w:pPr>
      <w:r w:rsidRPr="4B97309F">
        <w:rPr>
          <w:rFonts w:ascii="Times New Roman" w:eastAsia="Times New Roman" w:hAnsi="Times New Roman" w:cs="Times New Roman"/>
          <w:b/>
          <w:bCs/>
          <w:sz w:val="24"/>
          <w:szCs w:val="24"/>
        </w:rPr>
        <w:t>NOMINATION FORM</w:t>
      </w:r>
    </w:p>
    <w:p w14:paraId="3219C4AD" w14:textId="77777777" w:rsidR="00220BCA" w:rsidRPr="00CD4BDD" w:rsidRDefault="4B97309F" w:rsidP="000D2442">
      <w:pPr>
        <w:spacing w:after="0" w:line="240" w:lineRule="auto"/>
        <w:jc w:val="center"/>
        <w:rPr>
          <w:rFonts w:ascii="Times New Roman" w:hAnsi="Times New Roman" w:cs="Times New Roman"/>
          <w:b/>
          <w:sz w:val="24"/>
          <w:szCs w:val="24"/>
        </w:rPr>
      </w:pPr>
      <w:r w:rsidRPr="4B97309F">
        <w:rPr>
          <w:rFonts w:ascii="Times New Roman" w:eastAsia="Times New Roman" w:hAnsi="Times New Roman" w:cs="Times New Roman"/>
          <w:b/>
          <w:bCs/>
          <w:sz w:val="26"/>
          <w:szCs w:val="26"/>
        </w:rPr>
        <w:t>CHAMPION OF DIVERSITY AWARD</w:t>
      </w:r>
    </w:p>
    <w:p w14:paraId="219AF3A5" w14:textId="6327B6AE" w:rsidR="00420BF8" w:rsidRPr="00CD4BDD" w:rsidRDefault="00211AE4" w:rsidP="003A596B">
      <w:pPr>
        <w:pStyle w:val="NormalWeb"/>
        <w:jc w:val="both"/>
      </w:pPr>
      <w:r w:rsidRPr="00CD4BDD">
        <w:rPr>
          <w:sz w:val="22"/>
          <w:szCs w:val="22"/>
        </w:rPr>
        <w:t xml:space="preserve">The </w:t>
      </w:r>
      <w:r w:rsidR="003A596B">
        <w:rPr>
          <w:sz w:val="22"/>
          <w:szCs w:val="22"/>
        </w:rPr>
        <w:t>Asian Pacific Interest Section (APIS)</w:t>
      </w:r>
      <w:r w:rsidR="003A596B" w:rsidRPr="0078557A">
        <w:rPr>
          <w:sz w:val="22"/>
          <w:szCs w:val="22"/>
        </w:rPr>
        <w:t xml:space="preserve"> </w:t>
      </w:r>
      <w:r w:rsidR="003C3BBE" w:rsidRPr="00CD4BDD">
        <w:rPr>
          <w:sz w:val="22"/>
          <w:szCs w:val="22"/>
        </w:rPr>
        <w:t xml:space="preserve">Champion of Diversity </w:t>
      </w:r>
      <w:r w:rsidRPr="00CD4BDD">
        <w:rPr>
          <w:sz w:val="22"/>
          <w:szCs w:val="22"/>
        </w:rPr>
        <w:t xml:space="preserve">award recognizes </w:t>
      </w:r>
      <w:r w:rsidR="003C3BBE" w:rsidRPr="00CD4BDD">
        <w:rPr>
          <w:sz w:val="22"/>
          <w:szCs w:val="22"/>
        </w:rPr>
        <w:t xml:space="preserve">an </w:t>
      </w:r>
      <w:r w:rsidRPr="00CD4BDD">
        <w:rPr>
          <w:sz w:val="22"/>
          <w:szCs w:val="22"/>
        </w:rPr>
        <w:t>individual whose actions and activiti</w:t>
      </w:r>
      <w:r w:rsidR="003C3BBE" w:rsidRPr="00CD4BDD">
        <w:rPr>
          <w:sz w:val="22"/>
          <w:szCs w:val="22"/>
        </w:rPr>
        <w:t xml:space="preserve">es within the legal profession facilitate </w:t>
      </w:r>
      <w:r w:rsidRPr="00CD4BDD">
        <w:rPr>
          <w:sz w:val="22"/>
          <w:szCs w:val="22"/>
        </w:rPr>
        <w:t>diversity in the hiring, retention</w:t>
      </w:r>
      <w:r w:rsidR="003C3BBE" w:rsidRPr="00CD4BDD">
        <w:rPr>
          <w:sz w:val="22"/>
          <w:szCs w:val="22"/>
        </w:rPr>
        <w:t>,</w:t>
      </w:r>
      <w:r w:rsidRPr="00CD4BDD">
        <w:rPr>
          <w:sz w:val="22"/>
          <w:szCs w:val="22"/>
        </w:rPr>
        <w:t xml:space="preserve"> and promotion of attorneys and in the elevation of attorneys to leadership positions within </w:t>
      </w:r>
      <w:r w:rsidR="003C3BBE" w:rsidRPr="00CD4BDD">
        <w:rPr>
          <w:sz w:val="22"/>
          <w:szCs w:val="22"/>
        </w:rPr>
        <w:t>their</w:t>
      </w:r>
      <w:r w:rsidRPr="00CD4BDD">
        <w:rPr>
          <w:sz w:val="22"/>
          <w:szCs w:val="22"/>
        </w:rPr>
        <w:t xml:space="preserve"> organizations. Diversity Champions are critical for creating lasting change </w:t>
      </w:r>
      <w:r w:rsidR="00CD4BDD">
        <w:rPr>
          <w:sz w:val="22"/>
          <w:szCs w:val="22"/>
        </w:rPr>
        <w:t>with</w:t>
      </w:r>
      <w:r w:rsidRPr="00CD4BDD">
        <w:rPr>
          <w:sz w:val="22"/>
          <w:szCs w:val="22"/>
        </w:rPr>
        <w:t xml:space="preserve">in organizations and establishing an inclusive work environment. </w:t>
      </w:r>
      <w:r w:rsidR="003A596B" w:rsidRPr="0078557A">
        <w:rPr>
          <w:sz w:val="22"/>
          <w:szCs w:val="22"/>
        </w:rPr>
        <w:t xml:space="preserve">Nominees must be licensed to practice law in Texas, have paid membership dues prescribed by the Supreme Court of Texas, and be members in </w:t>
      </w:r>
      <w:r w:rsidR="003A596B">
        <w:rPr>
          <w:sz w:val="22"/>
          <w:szCs w:val="22"/>
        </w:rPr>
        <w:t>good standing of the State Bar.</w:t>
      </w:r>
      <w:r w:rsidR="003A596B" w:rsidRPr="0078557A">
        <w:rPr>
          <w:sz w:val="22"/>
          <w:szCs w:val="22"/>
        </w:rPr>
        <w:t xml:space="preserve"> </w:t>
      </w:r>
      <w:r w:rsidR="003A596B">
        <w:rPr>
          <w:sz w:val="22"/>
          <w:szCs w:val="22"/>
        </w:rPr>
        <w:t xml:space="preserve">It is highly preferred that the Nominee be present at the </w:t>
      </w:r>
      <w:r w:rsidR="003A596B" w:rsidRPr="699BF487">
        <w:rPr>
          <w:sz w:val="22"/>
          <w:szCs w:val="22"/>
        </w:rPr>
        <w:t xml:space="preserve">APIS Conference </w:t>
      </w:r>
      <w:r w:rsidR="004B078E">
        <w:rPr>
          <w:sz w:val="22"/>
          <w:szCs w:val="22"/>
        </w:rPr>
        <w:t xml:space="preserve">Awards Ceremony </w:t>
      </w:r>
      <w:r w:rsidR="003A596B">
        <w:rPr>
          <w:sz w:val="22"/>
          <w:szCs w:val="22"/>
        </w:rPr>
        <w:t xml:space="preserve">to receive the award.  </w:t>
      </w:r>
    </w:p>
    <w:p w14:paraId="5081CFC4" w14:textId="77777777" w:rsidR="003A596B" w:rsidRPr="0078557A" w:rsidRDefault="003A596B" w:rsidP="003A596B">
      <w:pPr>
        <w:pStyle w:val="Default"/>
        <w:spacing w:line="360" w:lineRule="auto"/>
        <w:rPr>
          <w:rFonts w:ascii="Times New Roman" w:hAnsi="Times New Roman" w:cs="Times New Roman"/>
          <w:b/>
          <w:sz w:val="22"/>
          <w:szCs w:val="22"/>
        </w:rPr>
      </w:pPr>
      <w:r w:rsidRPr="106B9E5F">
        <w:rPr>
          <w:rFonts w:ascii="Times New Roman" w:eastAsia="Times New Roman" w:hAnsi="Times New Roman" w:cs="Times New Roman"/>
          <w:b/>
          <w:bCs/>
          <w:sz w:val="22"/>
          <w:szCs w:val="22"/>
        </w:rPr>
        <w:t>Nominator Information</w:t>
      </w:r>
    </w:p>
    <w:p w14:paraId="1F0C6F57" w14:textId="77777777" w:rsidR="003A596B" w:rsidRPr="0078557A" w:rsidRDefault="003A596B" w:rsidP="003A596B">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Name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Relationship to Nominee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3B182DFA" w14:textId="77777777" w:rsidR="003A596B" w:rsidRPr="0078557A" w:rsidRDefault="003A596B" w:rsidP="003A596B">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w:t>
      </w:r>
      <w:r w:rsidRPr="0078557A">
        <w:rPr>
          <w:rFonts w:ascii="Times New Roman" w:hAnsi="Times New Roman" w:cs="Times New Roman"/>
          <w:sz w:val="22"/>
          <w:szCs w:val="22"/>
        </w:rPr>
        <w:t>Company</w:t>
      </w:r>
      <w:r>
        <w:rPr>
          <w:rFonts w:ascii="Times New Roman" w:hAnsi="Times New Roman" w:cs="Times New Roman"/>
          <w:sz w:val="22"/>
          <w:szCs w:val="22"/>
        </w:rPr>
        <w:t>, or Organization</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Title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29A8B3B4" w14:textId="77777777" w:rsidR="003A596B" w:rsidRPr="0078557A" w:rsidRDefault="003A596B" w:rsidP="003A596B">
      <w:pPr>
        <w:pStyle w:val="Default"/>
        <w:tabs>
          <w:tab w:val="righ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Address:  </w:t>
      </w:r>
      <w:r w:rsidRPr="0078557A">
        <w:rPr>
          <w:rFonts w:ascii="Times New Roman" w:hAnsi="Times New Roman" w:cs="Times New Roman"/>
          <w:sz w:val="22"/>
          <w:szCs w:val="22"/>
        </w:rPr>
        <w:tab/>
      </w:r>
    </w:p>
    <w:p w14:paraId="4802B8BD" w14:textId="77777777" w:rsidR="003A596B" w:rsidRPr="0078557A" w:rsidRDefault="003A596B" w:rsidP="003A596B">
      <w:pPr>
        <w:pStyle w:val="Default"/>
        <w:tabs>
          <w:tab w:val="right" w:leader="underscore" w:pos="486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Phone:  </w:t>
      </w:r>
      <w:r w:rsidRPr="0078557A">
        <w:rPr>
          <w:rFonts w:ascii="Times New Roman" w:hAnsi="Times New Roman" w:cs="Times New Roman"/>
          <w:sz w:val="22"/>
          <w:szCs w:val="22"/>
        </w:rPr>
        <w:tab/>
        <w:t xml:space="preserve">    Email:  </w:t>
      </w:r>
      <w:r w:rsidRPr="0078557A">
        <w:rPr>
          <w:rFonts w:ascii="Times New Roman" w:hAnsi="Times New Roman" w:cs="Times New Roman"/>
          <w:sz w:val="22"/>
          <w:szCs w:val="22"/>
        </w:rPr>
        <w:tab/>
      </w:r>
    </w:p>
    <w:p w14:paraId="2B75F4EA" w14:textId="77777777" w:rsidR="003A596B" w:rsidRPr="00763E01" w:rsidRDefault="003A596B" w:rsidP="003A596B">
      <w:pPr>
        <w:pStyle w:val="Default"/>
        <w:tabs>
          <w:tab w:val="right" w:leader="underscore" w:pos="4860"/>
          <w:tab w:val="left" w:leader="underscore" w:pos="9360"/>
        </w:tabs>
        <w:rPr>
          <w:rFonts w:ascii="Times New Roman" w:hAnsi="Times New Roman" w:cs="Times New Roman"/>
          <w:sz w:val="20"/>
          <w:szCs w:val="20"/>
        </w:rPr>
      </w:pPr>
    </w:p>
    <w:p w14:paraId="67418F12" w14:textId="77777777" w:rsidR="003A596B" w:rsidRPr="0078557A" w:rsidRDefault="003A596B" w:rsidP="003A596B">
      <w:pPr>
        <w:pStyle w:val="Default"/>
        <w:spacing w:line="360" w:lineRule="auto"/>
        <w:rPr>
          <w:rFonts w:ascii="Times New Roman" w:hAnsi="Times New Roman" w:cs="Times New Roman"/>
          <w:b/>
          <w:sz w:val="22"/>
          <w:szCs w:val="22"/>
        </w:rPr>
      </w:pPr>
      <w:r w:rsidRPr="0078557A">
        <w:rPr>
          <w:rFonts w:ascii="Times New Roman" w:hAnsi="Times New Roman" w:cs="Times New Roman"/>
          <w:b/>
          <w:sz w:val="22"/>
          <w:szCs w:val="22"/>
        </w:rPr>
        <w:t>Nominee Information</w:t>
      </w:r>
    </w:p>
    <w:p w14:paraId="591A8C1D" w14:textId="77777777" w:rsidR="003A596B" w:rsidRPr="0078557A" w:rsidRDefault="003A596B" w:rsidP="003A596B">
      <w:pPr>
        <w:pStyle w:val="Default"/>
        <w:tabs>
          <w:tab w:val="left" w:leader="underscore" w:pos="567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Name:  </w:t>
      </w:r>
      <w:r w:rsidRPr="0078557A">
        <w:rPr>
          <w:rFonts w:ascii="Times New Roman" w:hAnsi="Times New Roman" w:cs="Times New Roman"/>
          <w:sz w:val="22"/>
          <w:szCs w:val="22"/>
        </w:rPr>
        <w:tab/>
        <w:t xml:space="preserve">    TX Bar Number:  </w:t>
      </w:r>
      <w:r w:rsidRPr="0078557A">
        <w:rPr>
          <w:rFonts w:ascii="Times New Roman" w:hAnsi="Times New Roman" w:cs="Times New Roman"/>
          <w:sz w:val="22"/>
          <w:szCs w:val="22"/>
        </w:rPr>
        <w:tab/>
      </w:r>
    </w:p>
    <w:p w14:paraId="6A7E27EC" w14:textId="77777777" w:rsidR="003A596B" w:rsidRPr="0078557A" w:rsidRDefault="003A596B" w:rsidP="003A596B">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w:t>
      </w:r>
      <w:r w:rsidRPr="0078557A">
        <w:rPr>
          <w:rFonts w:ascii="Times New Roman" w:hAnsi="Times New Roman" w:cs="Times New Roman"/>
          <w:sz w:val="22"/>
          <w:szCs w:val="22"/>
        </w:rPr>
        <w:t>Company</w:t>
      </w:r>
      <w:r>
        <w:rPr>
          <w:rFonts w:ascii="Times New Roman" w:hAnsi="Times New Roman" w:cs="Times New Roman"/>
          <w:sz w:val="22"/>
          <w:szCs w:val="22"/>
        </w:rPr>
        <w:t>, or Organization</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Title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04CE7E73" w14:textId="77777777" w:rsidR="003A596B" w:rsidRPr="0078557A" w:rsidRDefault="003A596B" w:rsidP="003A596B">
      <w:pPr>
        <w:pStyle w:val="Default"/>
        <w:tabs>
          <w:tab w:val="righ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Address:  </w:t>
      </w:r>
      <w:r w:rsidRPr="0078557A">
        <w:rPr>
          <w:rFonts w:ascii="Times New Roman" w:hAnsi="Times New Roman" w:cs="Times New Roman"/>
          <w:sz w:val="22"/>
          <w:szCs w:val="22"/>
        </w:rPr>
        <w:tab/>
      </w:r>
    </w:p>
    <w:p w14:paraId="00D5C2F8" w14:textId="77777777" w:rsidR="003A596B" w:rsidRPr="0078557A" w:rsidRDefault="003A596B" w:rsidP="003A596B">
      <w:pPr>
        <w:pStyle w:val="Default"/>
        <w:tabs>
          <w:tab w:val="right" w:leader="underscore" w:pos="486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Phone:  </w:t>
      </w:r>
      <w:r w:rsidRPr="0078557A">
        <w:rPr>
          <w:rFonts w:ascii="Times New Roman" w:hAnsi="Times New Roman" w:cs="Times New Roman"/>
          <w:sz w:val="22"/>
          <w:szCs w:val="22"/>
        </w:rPr>
        <w:tab/>
        <w:t xml:space="preserve">    Email:  </w:t>
      </w:r>
      <w:r w:rsidRPr="0078557A">
        <w:rPr>
          <w:rFonts w:ascii="Times New Roman" w:hAnsi="Times New Roman" w:cs="Times New Roman"/>
          <w:sz w:val="22"/>
          <w:szCs w:val="22"/>
        </w:rPr>
        <w:tab/>
      </w:r>
    </w:p>
    <w:p w14:paraId="23A5589F" w14:textId="77777777" w:rsidR="003A596B" w:rsidRDefault="003A596B" w:rsidP="003C3BBE">
      <w:pPr>
        <w:pStyle w:val="Default"/>
        <w:jc w:val="both"/>
        <w:rPr>
          <w:rFonts w:ascii="Times New Roman" w:hAnsi="Times New Roman" w:cs="Times New Roman"/>
          <w:bCs/>
          <w:sz w:val="22"/>
          <w:szCs w:val="22"/>
        </w:rPr>
      </w:pPr>
    </w:p>
    <w:p w14:paraId="19458BE7" w14:textId="77777777" w:rsidR="003C3BBE" w:rsidRPr="00CD4BDD" w:rsidRDefault="003C3BBE" w:rsidP="003C3BBE">
      <w:pPr>
        <w:pStyle w:val="Default"/>
        <w:jc w:val="both"/>
        <w:rPr>
          <w:rFonts w:ascii="Times New Roman" w:hAnsi="Times New Roman" w:cs="Times New Roman"/>
          <w:b/>
          <w:bCs/>
          <w:sz w:val="22"/>
          <w:szCs w:val="22"/>
        </w:rPr>
      </w:pPr>
      <w:r w:rsidRPr="00CD4BDD">
        <w:rPr>
          <w:rFonts w:ascii="Times New Roman" w:hAnsi="Times New Roman" w:cs="Times New Roman"/>
          <w:bCs/>
          <w:sz w:val="22"/>
          <w:szCs w:val="22"/>
        </w:rPr>
        <w:t>Please use additional pages to answer the following questions.</w:t>
      </w:r>
      <w:r w:rsidRPr="00CD4BDD">
        <w:rPr>
          <w:rFonts w:ascii="Times New Roman" w:hAnsi="Times New Roman" w:cs="Times New Roman"/>
          <w:b/>
          <w:bCs/>
          <w:sz w:val="22"/>
          <w:szCs w:val="22"/>
        </w:rPr>
        <w:t xml:space="preserve"> The nomination package shall be strictly limited to no more than 8 total pages, including this form and all supporting documentation.  </w:t>
      </w:r>
    </w:p>
    <w:p w14:paraId="1C14EE7B" w14:textId="77777777" w:rsidR="003C3BBE" w:rsidRPr="00CD4BDD" w:rsidRDefault="003C3BBE" w:rsidP="003C3BBE">
      <w:pPr>
        <w:pStyle w:val="Default"/>
        <w:rPr>
          <w:rFonts w:ascii="Times New Roman" w:hAnsi="Times New Roman" w:cs="Times New Roman"/>
          <w:sz w:val="22"/>
          <w:szCs w:val="22"/>
        </w:rPr>
      </w:pPr>
    </w:p>
    <w:p w14:paraId="6A0DA070" w14:textId="77777777" w:rsidR="003C3BBE" w:rsidRPr="00CD4BDD" w:rsidRDefault="00BC7377" w:rsidP="003C3BBE">
      <w:pPr>
        <w:pStyle w:val="Default"/>
        <w:numPr>
          <w:ilvl w:val="0"/>
          <w:numId w:val="2"/>
        </w:numPr>
        <w:ind w:left="360"/>
        <w:jc w:val="both"/>
        <w:rPr>
          <w:rFonts w:ascii="Times New Roman" w:hAnsi="Times New Roman" w:cs="Times New Roman"/>
          <w:sz w:val="22"/>
          <w:szCs w:val="22"/>
        </w:rPr>
      </w:pPr>
      <w:r w:rsidRPr="00CD4BDD">
        <w:rPr>
          <w:rFonts w:ascii="Times New Roman" w:hAnsi="Times New Roman" w:cs="Times New Roman"/>
          <w:sz w:val="22"/>
          <w:szCs w:val="22"/>
        </w:rPr>
        <w:t>P</w:t>
      </w:r>
      <w:r w:rsidR="003C3BBE" w:rsidRPr="00CD4BDD">
        <w:rPr>
          <w:rFonts w:ascii="Times New Roman" w:hAnsi="Times New Roman" w:cs="Times New Roman"/>
          <w:sz w:val="22"/>
          <w:szCs w:val="22"/>
        </w:rPr>
        <w:t>rovide background information concerning the nominee’s career.</w:t>
      </w:r>
    </w:p>
    <w:p w14:paraId="27D0D047" w14:textId="77777777" w:rsidR="003C3BBE" w:rsidRPr="00CD4BDD" w:rsidRDefault="003C3BBE" w:rsidP="003C3BBE">
      <w:pPr>
        <w:pStyle w:val="Default"/>
        <w:numPr>
          <w:ilvl w:val="0"/>
          <w:numId w:val="2"/>
        </w:numPr>
        <w:ind w:left="360"/>
        <w:jc w:val="both"/>
        <w:rPr>
          <w:rFonts w:ascii="Times New Roman" w:eastAsia="Times New Roman" w:hAnsi="Times New Roman" w:cs="Times New Roman"/>
          <w:sz w:val="22"/>
          <w:szCs w:val="22"/>
        </w:rPr>
      </w:pPr>
      <w:r w:rsidRPr="00CD4BDD">
        <w:rPr>
          <w:rFonts w:ascii="Times New Roman" w:eastAsia="Times New Roman" w:hAnsi="Times New Roman" w:cs="Times New Roman"/>
          <w:sz w:val="22"/>
          <w:szCs w:val="22"/>
        </w:rPr>
        <w:t xml:space="preserve">Describe how the </w:t>
      </w:r>
      <w:r w:rsidR="00CD4BDD">
        <w:rPr>
          <w:rFonts w:ascii="Times New Roman" w:eastAsia="Times New Roman" w:hAnsi="Times New Roman" w:cs="Times New Roman"/>
          <w:sz w:val="22"/>
          <w:szCs w:val="22"/>
        </w:rPr>
        <w:t>nominee</w:t>
      </w:r>
      <w:r w:rsidRPr="00CD4BDD">
        <w:rPr>
          <w:rFonts w:ascii="Times New Roman" w:eastAsia="Times New Roman" w:hAnsi="Times New Roman" w:cs="Times New Roman"/>
          <w:sz w:val="22"/>
          <w:szCs w:val="22"/>
        </w:rPr>
        <w:t xml:space="preserve"> has been instrumental in achieving diversity in the workplace.</w:t>
      </w:r>
    </w:p>
    <w:p w14:paraId="10D2FF06" w14:textId="77777777" w:rsidR="003C3BBE" w:rsidRPr="00CD4BDD" w:rsidRDefault="003C3BBE" w:rsidP="003C3BBE">
      <w:pPr>
        <w:pStyle w:val="Default"/>
        <w:numPr>
          <w:ilvl w:val="0"/>
          <w:numId w:val="2"/>
        </w:numPr>
        <w:ind w:left="360"/>
        <w:jc w:val="both"/>
        <w:rPr>
          <w:rFonts w:ascii="Times New Roman" w:eastAsia="Times New Roman" w:hAnsi="Times New Roman" w:cs="Times New Roman"/>
          <w:sz w:val="22"/>
          <w:szCs w:val="22"/>
        </w:rPr>
      </w:pPr>
      <w:r w:rsidRPr="00CD4BDD">
        <w:rPr>
          <w:rFonts w:ascii="Times New Roman" w:eastAsia="Times New Roman" w:hAnsi="Times New Roman" w:cs="Times New Roman"/>
          <w:sz w:val="22"/>
          <w:szCs w:val="22"/>
        </w:rPr>
        <w:t xml:space="preserve">Please describe how the </w:t>
      </w:r>
      <w:r w:rsidR="00CD4BDD">
        <w:rPr>
          <w:rFonts w:ascii="Times New Roman" w:eastAsia="Times New Roman" w:hAnsi="Times New Roman" w:cs="Times New Roman"/>
          <w:sz w:val="22"/>
          <w:szCs w:val="22"/>
        </w:rPr>
        <w:t>nominee</w:t>
      </w:r>
      <w:r w:rsidRPr="00CD4BDD">
        <w:rPr>
          <w:rFonts w:ascii="Times New Roman" w:eastAsia="Times New Roman" w:hAnsi="Times New Roman" w:cs="Times New Roman"/>
          <w:sz w:val="22"/>
          <w:szCs w:val="22"/>
        </w:rPr>
        <w:t xml:space="preserve"> fulfilled one or more of the criteria listed on page 2.</w:t>
      </w:r>
    </w:p>
    <w:p w14:paraId="098E4ABF" w14:textId="77777777" w:rsidR="003C3BBE" w:rsidRPr="00CD4BDD" w:rsidRDefault="003C3BBE" w:rsidP="003C3BBE">
      <w:pPr>
        <w:pStyle w:val="Default"/>
        <w:numPr>
          <w:ilvl w:val="0"/>
          <w:numId w:val="2"/>
        </w:numPr>
        <w:ind w:left="360"/>
        <w:jc w:val="both"/>
        <w:rPr>
          <w:rFonts w:ascii="Times New Roman" w:hAnsi="Times New Roman" w:cs="Times New Roman"/>
          <w:sz w:val="22"/>
          <w:szCs w:val="22"/>
        </w:rPr>
      </w:pPr>
      <w:r w:rsidRPr="00CD4BDD">
        <w:rPr>
          <w:rFonts w:ascii="Times New Roman" w:eastAsia="Times New Roman" w:hAnsi="Times New Roman" w:cs="Times New Roman"/>
          <w:sz w:val="22"/>
          <w:szCs w:val="22"/>
        </w:rPr>
        <w:t xml:space="preserve">What has been the impact of the </w:t>
      </w:r>
      <w:r w:rsidR="00CD4BDD">
        <w:rPr>
          <w:rFonts w:ascii="Times New Roman" w:eastAsia="Times New Roman" w:hAnsi="Times New Roman" w:cs="Times New Roman"/>
          <w:sz w:val="22"/>
          <w:szCs w:val="22"/>
        </w:rPr>
        <w:t>nominee’s</w:t>
      </w:r>
      <w:r w:rsidRPr="00CD4BDD">
        <w:rPr>
          <w:rFonts w:ascii="Times New Roman" w:eastAsia="Times New Roman" w:hAnsi="Times New Roman" w:cs="Times New Roman"/>
          <w:sz w:val="22"/>
          <w:szCs w:val="22"/>
        </w:rPr>
        <w:t xml:space="preserve"> efforts? Please include numbers of affected individuals (e.g., mentored, hired, promoted, etc.); programs or policies implemented; and any other relevant measurements of successful diversity efforts. The evidence can be both quantitative and qualitative.</w:t>
      </w:r>
    </w:p>
    <w:p w14:paraId="32D63264" w14:textId="77777777" w:rsidR="003C3BBE" w:rsidRPr="00CD4BDD" w:rsidRDefault="00BC7377" w:rsidP="003C3BBE">
      <w:pPr>
        <w:pStyle w:val="Default"/>
        <w:numPr>
          <w:ilvl w:val="0"/>
          <w:numId w:val="2"/>
        </w:numPr>
        <w:ind w:left="360"/>
        <w:jc w:val="both"/>
        <w:rPr>
          <w:rFonts w:ascii="Times New Roman" w:hAnsi="Times New Roman" w:cs="Times New Roman"/>
          <w:sz w:val="22"/>
          <w:szCs w:val="22"/>
        </w:rPr>
      </w:pPr>
      <w:r w:rsidRPr="00CD4BDD">
        <w:rPr>
          <w:rFonts w:ascii="Times New Roman" w:hAnsi="Times New Roman" w:cs="Times New Roman"/>
          <w:sz w:val="22"/>
          <w:szCs w:val="22"/>
        </w:rPr>
        <w:t>Provide any</w:t>
      </w:r>
      <w:r w:rsidR="00CD4BDD">
        <w:rPr>
          <w:rFonts w:ascii="Times New Roman" w:hAnsi="Times New Roman" w:cs="Times New Roman"/>
          <w:sz w:val="22"/>
          <w:szCs w:val="22"/>
        </w:rPr>
        <w:t xml:space="preserve"> </w:t>
      </w:r>
      <w:r w:rsidRPr="00CD4BDD">
        <w:rPr>
          <w:rFonts w:ascii="Times New Roman" w:hAnsi="Times New Roman" w:cs="Times New Roman"/>
          <w:sz w:val="22"/>
          <w:szCs w:val="22"/>
        </w:rPr>
        <w:t xml:space="preserve">relevant </w:t>
      </w:r>
      <w:r w:rsidR="003C3BBE" w:rsidRPr="00CD4BDD">
        <w:rPr>
          <w:rFonts w:ascii="Times New Roman" w:hAnsi="Times New Roman" w:cs="Times New Roman"/>
          <w:sz w:val="22"/>
          <w:szCs w:val="22"/>
        </w:rPr>
        <w:t>additional information and supporting materials, such as letters of support, curriculum vitae,</w:t>
      </w:r>
      <w:r w:rsidRPr="00CD4BDD">
        <w:rPr>
          <w:rFonts w:ascii="Times New Roman" w:hAnsi="Times New Roman" w:cs="Times New Roman"/>
          <w:sz w:val="22"/>
          <w:szCs w:val="22"/>
        </w:rPr>
        <w:t xml:space="preserve"> or resumé</w:t>
      </w:r>
      <w:r w:rsidR="003C3BBE" w:rsidRPr="00CD4BDD">
        <w:rPr>
          <w:rFonts w:ascii="Times New Roman" w:hAnsi="Times New Roman" w:cs="Times New Roman"/>
          <w:sz w:val="22"/>
          <w:szCs w:val="22"/>
        </w:rPr>
        <w:t xml:space="preserve">. </w:t>
      </w:r>
    </w:p>
    <w:p w14:paraId="5E57F839" w14:textId="77777777" w:rsidR="003C3BBE" w:rsidRPr="00CD4BDD" w:rsidRDefault="003C3BBE" w:rsidP="003C3BBE">
      <w:pPr>
        <w:pStyle w:val="Default"/>
        <w:jc w:val="both"/>
        <w:rPr>
          <w:rFonts w:ascii="Times New Roman" w:hAnsi="Times New Roman" w:cs="Times New Roman"/>
          <w:b/>
          <w:bCs/>
          <w:sz w:val="28"/>
          <w:szCs w:val="28"/>
        </w:rPr>
      </w:pPr>
    </w:p>
    <w:p w14:paraId="38EE5851" w14:textId="77777777" w:rsidR="00F86F18" w:rsidRDefault="00F86F18" w:rsidP="00F86F18">
      <w:pPr>
        <w:pStyle w:val="Default"/>
        <w:jc w:val="both"/>
        <w:rPr>
          <w:rFonts w:ascii="Times New Roman" w:hAnsi="Times New Roman" w:cs="Times New Roman"/>
          <w:sz w:val="22"/>
          <w:szCs w:val="22"/>
        </w:rPr>
      </w:pPr>
      <w:r>
        <w:rPr>
          <w:rFonts w:ascii="Times New Roman" w:eastAsia="Times New Roman" w:hAnsi="Times New Roman" w:cs="Times New Roman"/>
          <w:b/>
          <w:bCs/>
          <w:sz w:val="22"/>
          <w:szCs w:val="22"/>
        </w:rPr>
        <w:t xml:space="preserve">Nomination must be received no later than 5:00 p.m., Friday, January 31, 2020.  </w:t>
      </w:r>
      <w:r>
        <w:rPr>
          <w:rFonts w:ascii="Times New Roman" w:eastAsia="Times New Roman" w:hAnsi="Times New Roman" w:cs="Times New Roman"/>
          <w:sz w:val="22"/>
          <w:szCs w:val="22"/>
        </w:rPr>
        <w:t xml:space="preserve">Submit the application and any supporting materials to: Shruti Krishnan at shruti@ziosk.com.  All submissions will be acknowledged with a reply.  The award will be presented at the Awards Ceremony on </w:t>
      </w:r>
      <w:r>
        <w:rPr>
          <w:rFonts w:ascii="Times New Roman" w:eastAsia="Times New Roman" w:hAnsi="Times New Roman" w:cs="Times New Roman"/>
          <w:b/>
          <w:sz w:val="22"/>
          <w:szCs w:val="22"/>
        </w:rPr>
        <w:t>Friday, April 3, 2020</w:t>
      </w:r>
      <w:r>
        <w:rPr>
          <w:rFonts w:ascii="Times New Roman" w:eastAsia="Times New Roman" w:hAnsi="Times New Roman" w:cs="Times New Roman"/>
          <w:sz w:val="22"/>
          <w:szCs w:val="22"/>
        </w:rPr>
        <w:t xml:space="preserve"> at the Hilton in Austin, Texas, in conjunction with the 2020 Annual APIS Conference.   We request that award winner be available to attend the Awards Ceremony.</w:t>
      </w:r>
    </w:p>
    <w:p w14:paraId="2EF9953A" w14:textId="77777777" w:rsidR="00BC7377" w:rsidRPr="00CD4BDD" w:rsidRDefault="003C3BBE" w:rsidP="003C3BBE">
      <w:pPr>
        <w:pStyle w:val="Default"/>
        <w:jc w:val="both"/>
        <w:rPr>
          <w:rFonts w:ascii="Times New Roman" w:hAnsi="Times New Roman" w:cs="Times New Roman"/>
          <w:sz w:val="22"/>
          <w:szCs w:val="22"/>
        </w:rPr>
      </w:pPr>
      <w:bookmarkStart w:id="0" w:name="_GoBack"/>
      <w:bookmarkEnd w:id="0"/>
      <w:r w:rsidRPr="4B97309F">
        <w:rPr>
          <w:rFonts w:ascii="Times New Roman" w:eastAsia="Times New Roman" w:hAnsi="Times New Roman" w:cs="Times New Roman"/>
          <w:sz w:val="22"/>
          <w:szCs w:val="22"/>
        </w:rPr>
        <w:br w:type="page"/>
      </w:r>
    </w:p>
    <w:p w14:paraId="37DE9F06" w14:textId="77777777" w:rsidR="00BC7377" w:rsidRPr="00CD4BDD" w:rsidRDefault="00BC7377" w:rsidP="00BC7377">
      <w:pPr>
        <w:rPr>
          <w:rFonts w:ascii="Times New Roman" w:hAnsi="Times New Roman" w:cs="Times New Roman"/>
          <w:b/>
          <w:sz w:val="24"/>
          <w:szCs w:val="24"/>
        </w:rPr>
      </w:pPr>
      <w:r w:rsidRPr="00CD4BDD">
        <w:rPr>
          <w:rFonts w:ascii="Times New Roman" w:hAnsi="Times New Roman" w:cs="Times New Roman"/>
          <w:noProof/>
          <w:sz w:val="24"/>
          <w:szCs w:val="24"/>
        </w:rPr>
        <w:lastRenderedPageBreak/>
        <w:drawing>
          <wp:anchor distT="0" distB="0" distL="114300" distR="114300" simplePos="0" relativeHeight="251661312" behindDoc="1" locked="0" layoutInCell="1" allowOverlap="1" wp14:anchorId="0D0502C5" wp14:editId="1447EF60">
            <wp:simplePos x="0" y="0"/>
            <wp:positionH relativeFrom="page">
              <wp:posOffset>2309495</wp:posOffset>
            </wp:positionH>
            <wp:positionV relativeFrom="paragraph">
              <wp:posOffset>-13335</wp:posOffset>
            </wp:positionV>
            <wp:extent cx="3154680" cy="1051560"/>
            <wp:effectExtent l="0" t="0" r="0" b="0"/>
            <wp:wrapThrough wrapText="bothSides">
              <wp:wrapPolygon edited="0">
                <wp:start x="0" y="0"/>
                <wp:lineTo x="0" y="21130"/>
                <wp:lineTo x="21522" y="21130"/>
                <wp:lineTo x="215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54680" cy="1051560"/>
                    </a:xfrm>
                    <a:prstGeom prst="rect">
                      <a:avLst/>
                    </a:prstGeom>
                    <a:noFill/>
                  </pic:spPr>
                </pic:pic>
              </a:graphicData>
            </a:graphic>
          </wp:anchor>
        </w:drawing>
      </w:r>
    </w:p>
    <w:p w14:paraId="7287718F" w14:textId="77777777" w:rsidR="005E7364" w:rsidRDefault="005E7364" w:rsidP="00BC7377">
      <w:pPr>
        <w:spacing w:after="0" w:line="240" w:lineRule="auto"/>
        <w:jc w:val="center"/>
        <w:rPr>
          <w:rFonts w:ascii="Times New Roman" w:hAnsi="Times New Roman" w:cs="Times New Roman"/>
          <w:b/>
          <w:sz w:val="24"/>
          <w:szCs w:val="24"/>
        </w:rPr>
      </w:pPr>
    </w:p>
    <w:p w14:paraId="511C669F" w14:textId="77777777" w:rsidR="005E7364" w:rsidRDefault="005E7364" w:rsidP="00BC7377">
      <w:pPr>
        <w:spacing w:after="0" w:line="240" w:lineRule="auto"/>
        <w:jc w:val="center"/>
        <w:rPr>
          <w:rFonts w:ascii="Times New Roman" w:hAnsi="Times New Roman" w:cs="Times New Roman"/>
          <w:b/>
          <w:sz w:val="24"/>
          <w:szCs w:val="24"/>
        </w:rPr>
      </w:pPr>
    </w:p>
    <w:p w14:paraId="4999BC5A" w14:textId="77777777" w:rsidR="005E7364" w:rsidRDefault="005E7364" w:rsidP="00BC7377">
      <w:pPr>
        <w:spacing w:after="0" w:line="240" w:lineRule="auto"/>
        <w:jc w:val="center"/>
        <w:rPr>
          <w:rFonts w:ascii="Times New Roman" w:hAnsi="Times New Roman" w:cs="Times New Roman"/>
          <w:b/>
          <w:sz w:val="24"/>
          <w:szCs w:val="24"/>
        </w:rPr>
      </w:pPr>
    </w:p>
    <w:p w14:paraId="29DB9353" w14:textId="77777777" w:rsidR="005E7364" w:rsidRDefault="005E7364" w:rsidP="00BC7377">
      <w:pPr>
        <w:spacing w:after="0" w:line="240" w:lineRule="auto"/>
        <w:jc w:val="center"/>
        <w:rPr>
          <w:rFonts w:ascii="Times New Roman" w:hAnsi="Times New Roman" w:cs="Times New Roman"/>
          <w:b/>
          <w:sz w:val="24"/>
          <w:szCs w:val="24"/>
        </w:rPr>
      </w:pPr>
    </w:p>
    <w:p w14:paraId="67AFADB1" w14:textId="77777777" w:rsidR="00BC7377" w:rsidRPr="00CD4BDD" w:rsidRDefault="00BC7377" w:rsidP="00BC7377">
      <w:pPr>
        <w:spacing w:after="0" w:line="240" w:lineRule="auto"/>
        <w:jc w:val="center"/>
        <w:rPr>
          <w:rFonts w:ascii="Times New Roman" w:hAnsi="Times New Roman" w:cs="Times New Roman"/>
          <w:b/>
          <w:sz w:val="24"/>
          <w:szCs w:val="24"/>
        </w:rPr>
      </w:pPr>
      <w:r w:rsidRPr="00CD4BDD">
        <w:rPr>
          <w:rFonts w:ascii="Times New Roman" w:hAnsi="Times New Roman" w:cs="Times New Roman"/>
          <w:b/>
          <w:sz w:val="24"/>
          <w:szCs w:val="24"/>
        </w:rPr>
        <w:t>CHAMPION OF DIVERSITY AWARD</w:t>
      </w:r>
    </w:p>
    <w:p w14:paraId="59A757A2" w14:textId="77777777" w:rsidR="00BC7377" w:rsidRPr="00CD4BDD" w:rsidRDefault="00BC7377" w:rsidP="00BC7377">
      <w:pPr>
        <w:spacing w:after="0" w:line="240" w:lineRule="auto"/>
        <w:jc w:val="center"/>
        <w:rPr>
          <w:rFonts w:ascii="Times New Roman" w:hAnsi="Times New Roman" w:cs="Times New Roman"/>
          <w:b/>
          <w:sz w:val="24"/>
          <w:szCs w:val="24"/>
        </w:rPr>
      </w:pPr>
      <w:r w:rsidRPr="00CD4BDD">
        <w:rPr>
          <w:rFonts w:ascii="Times New Roman" w:hAnsi="Times New Roman" w:cs="Times New Roman"/>
          <w:b/>
          <w:sz w:val="24"/>
          <w:szCs w:val="24"/>
        </w:rPr>
        <w:t>CRITERIA LIST</w:t>
      </w:r>
    </w:p>
    <w:p w14:paraId="03D9D71E" w14:textId="77777777" w:rsidR="00BC7377" w:rsidRPr="00CD4BDD" w:rsidRDefault="00BC7377" w:rsidP="00BC7377">
      <w:pPr>
        <w:spacing w:after="0" w:line="240" w:lineRule="auto"/>
        <w:rPr>
          <w:rFonts w:ascii="Times New Roman" w:hAnsi="Times New Roman" w:cs="Times New Roman"/>
          <w:b/>
          <w:sz w:val="24"/>
          <w:szCs w:val="24"/>
        </w:rPr>
      </w:pPr>
    </w:p>
    <w:p w14:paraId="571E57A3" w14:textId="77777777" w:rsidR="00BC7377" w:rsidRPr="00CD4BDD" w:rsidRDefault="00BC7377" w:rsidP="00BC7377">
      <w:pPr>
        <w:spacing w:after="0" w:line="240" w:lineRule="auto"/>
        <w:rPr>
          <w:rFonts w:ascii="Times New Roman" w:eastAsia="Times New Roman" w:hAnsi="Times New Roman" w:cs="Times New Roman"/>
        </w:rPr>
      </w:pPr>
      <w:r w:rsidRPr="00CD4BDD">
        <w:rPr>
          <w:rFonts w:ascii="Times New Roman" w:eastAsia="Times New Roman" w:hAnsi="Times New Roman" w:cs="Times New Roman"/>
        </w:rPr>
        <w:t xml:space="preserve">We will assess a nominee’s excellence in </w:t>
      </w:r>
      <w:r w:rsidRPr="00CD4BDD">
        <w:rPr>
          <w:rFonts w:ascii="Times New Roman" w:eastAsia="Times New Roman" w:hAnsi="Times New Roman" w:cs="Times New Roman"/>
          <w:b/>
          <w:bCs/>
        </w:rPr>
        <w:t>one or more</w:t>
      </w:r>
      <w:r w:rsidRPr="00CD4BDD">
        <w:rPr>
          <w:rFonts w:ascii="Times New Roman" w:eastAsia="Times New Roman" w:hAnsi="Times New Roman" w:cs="Times New Roman"/>
        </w:rPr>
        <w:t xml:space="preserve"> of the following areas:</w:t>
      </w:r>
    </w:p>
    <w:p w14:paraId="4214FBD4" w14:textId="77777777" w:rsidR="00BC7377" w:rsidRPr="00CD4BDD" w:rsidRDefault="00BC7377" w:rsidP="00BC7377">
      <w:pPr>
        <w:spacing w:after="0" w:line="240" w:lineRule="auto"/>
        <w:rPr>
          <w:rFonts w:ascii="Times New Roman" w:eastAsia="Times New Roman" w:hAnsi="Times New Roman" w:cs="Times New Roman"/>
        </w:rPr>
      </w:pPr>
    </w:p>
    <w:p w14:paraId="3A0DD845" w14:textId="77777777" w:rsidR="00CD4BDD" w:rsidRPr="00CD4BDD" w:rsidRDefault="00BC7377" w:rsidP="00CD4BDD">
      <w:pPr>
        <w:pStyle w:val="ListParagraph"/>
        <w:numPr>
          <w:ilvl w:val="0"/>
          <w:numId w:val="12"/>
        </w:numPr>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b/>
          <w:bCs/>
        </w:rPr>
        <w:t xml:space="preserve">Influencing Others </w:t>
      </w:r>
    </w:p>
    <w:p w14:paraId="402EAA41" w14:textId="77777777" w:rsidR="00CD4BDD" w:rsidRDefault="00BC7377" w:rsidP="00CD4BDD">
      <w:pPr>
        <w:pStyle w:val="ListParagraph"/>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rPr>
        <w:t xml:space="preserve">Successful diversity and inclusion efforts have champions who </w:t>
      </w:r>
      <w:r w:rsidR="00CD4BDD" w:rsidRPr="00CD4BDD">
        <w:rPr>
          <w:rFonts w:ascii="Times New Roman" w:hAnsi="Times New Roman" w:cs="Times New Roman"/>
          <w:iCs/>
        </w:rPr>
        <w:t>create opportunities to engage with others to discuss and consider the importance of diversity</w:t>
      </w:r>
      <w:r w:rsidRPr="00CD4BDD">
        <w:rPr>
          <w:rFonts w:ascii="Times New Roman" w:eastAsia="Times New Roman" w:hAnsi="Times New Roman" w:cs="Times New Roman"/>
        </w:rPr>
        <w:t xml:space="preserve">. </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Champions of diversity and inclusion can exert influence, not necessarily because of their titles, but by making a persuasive connection between organizational performance and progress on diversity and inclusion. </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Speaking engagements, both internally and externally, can be one mechanism for making the case for diversity and inclusion.</w:t>
      </w:r>
    </w:p>
    <w:p w14:paraId="59465BA0" w14:textId="77777777" w:rsidR="00CD4BDD" w:rsidRPr="00CD4BDD" w:rsidRDefault="00CD4BDD" w:rsidP="00CD4BDD">
      <w:pPr>
        <w:pStyle w:val="ListParagraph"/>
        <w:spacing w:after="0" w:line="240" w:lineRule="auto"/>
        <w:jc w:val="both"/>
        <w:rPr>
          <w:rFonts w:ascii="Times New Roman" w:eastAsia="Times New Roman" w:hAnsi="Times New Roman" w:cs="Times New Roman"/>
          <w:sz w:val="16"/>
          <w:szCs w:val="16"/>
        </w:rPr>
      </w:pPr>
    </w:p>
    <w:p w14:paraId="7B35E50F" w14:textId="77777777" w:rsidR="00CD4BDD" w:rsidRPr="00CD4BDD" w:rsidRDefault="00BC7377" w:rsidP="00CD4BDD">
      <w:pPr>
        <w:pStyle w:val="ListParagraph"/>
        <w:numPr>
          <w:ilvl w:val="0"/>
          <w:numId w:val="12"/>
        </w:numPr>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b/>
          <w:bCs/>
        </w:rPr>
        <w:t xml:space="preserve">Being a Role Model </w:t>
      </w:r>
    </w:p>
    <w:p w14:paraId="5DA16BC8" w14:textId="77777777" w:rsidR="00CD4BDD" w:rsidRDefault="00BC7377" w:rsidP="00CD4BDD">
      <w:pPr>
        <w:pStyle w:val="ListParagraph"/>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rPr>
        <w:t xml:space="preserve">Champions “talk the talk and walk the walk.” It is not just what champions say, it is how they act that signals whether diversity and inclusion is truly important to the organization. </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 xml:space="preserve">For example, champions can demonstrate that mentoring is valued by personally mentoring someone from a different background. </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In addition, it is a powerful communication tool when champions discuss openly and honestly how they manage their professional and personal lives.</w:t>
      </w:r>
    </w:p>
    <w:p w14:paraId="14B0B0E6" w14:textId="77777777" w:rsidR="00CD4BDD" w:rsidRPr="00CD4BDD" w:rsidRDefault="00CD4BDD" w:rsidP="00CD4BDD">
      <w:pPr>
        <w:pStyle w:val="ListParagraph"/>
        <w:spacing w:after="0" w:line="240" w:lineRule="auto"/>
        <w:jc w:val="both"/>
        <w:rPr>
          <w:rFonts w:ascii="Times New Roman" w:eastAsia="Times New Roman" w:hAnsi="Times New Roman" w:cs="Times New Roman"/>
          <w:sz w:val="16"/>
          <w:szCs w:val="16"/>
        </w:rPr>
      </w:pPr>
    </w:p>
    <w:p w14:paraId="597F27D8" w14:textId="77777777" w:rsidR="00CD4BDD" w:rsidRPr="00CD4BDD" w:rsidRDefault="00BC7377" w:rsidP="00CD4BDD">
      <w:pPr>
        <w:pStyle w:val="ListParagraph"/>
        <w:numPr>
          <w:ilvl w:val="0"/>
          <w:numId w:val="12"/>
        </w:numPr>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b/>
          <w:bCs/>
        </w:rPr>
        <w:t xml:space="preserve">Continually Learning </w:t>
      </w:r>
    </w:p>
    <w:p w14:paraId="7E285D76" w14:textId="77777777" w:rsidR="00CD4BDD" w:rsidRDefault="00BC7377" w:rsidP="00CD4BDD">
      <w:pPr>
        <w:pStyle w:val="ListParagraph"/>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rPr>
        <w:t xml:space="preserve">To be an effective champion, it is important to understand the challenges faced by different groups in the profession. </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These challenges and the barriers they can present often unintentionally go unnoticed by members of a majority group who have never experienced being an outsider in their profession.</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 xml:space="preserve"> A champion of diversity and inclusion regularly reaches out to a diverse array of attorneys to understand first-hand the experiences of someone from a different background.</w:t>
      </w:r>
    </w:p>
    <w:p w14:paraId="6D966975" w14:textId="77777777" w:rsidR="00CD4BDD" w:rsidRPr="00CD4BDD" w:rsidRDefault="00CD4BDD" w:rsidP="00CD4BDD">
      <w:pPr>
        <w:pStyle w:val="ListParagraph"/>
        <w:spacing w:after="0" w:line="240" w:lineRule="auto"/>
        <w:jc w:val="both"/>
        <w:rPr>
          <w:rFonts w:ascii="Times New Roman" w:eastAsia="Times New Roman" w:hAnsi="Times New Roman" w:cs="Times New Roman"/>
          <w:sz w:val="16"/>
          <w:szCs w:val="16"/>
        </w:rPr>
      </w:pPr>
    </w:p>
    <w:p w14:paraId="3E58956E" w14:textId="77777777" w:rsidR="00CD4BDD" w:rsidRPr="00CD4BDD" w:rsidRDefault="00BC7377" w:rsidP="00CD4BDD">
      <w:pPr>
        <w:pStyle w:val="ListParagraph"/>
        <w:numPr>
          <w:ilvl w:val="0"/>
          <w:numId w:val="12"/>
        </w:numPr>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b/>
          <w:bCs/>
        </w:rPr>
        <w:t xml:space="preserve">Cultivating Diverse Teams </w:t>
      </w:r>
    </w:p>
    <w:p w14:paraId="67697466" w14:textId="77777777" w:rsidR="00CD4BDD" w:rsidRDefault="00BC7377" w:rsidP="00CD4BDD">
      <w:pPr>
        <w:pStyle w:val="ListParagraph"/>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rPr>
        <w:t xml:space="preserve">Whether staffing teams internally or externally, diversity champions seek out diverse talent in its many forms. Champions of diversity and inclusion place a premium on good management, both for themselves and others. </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They strive to develop and retain their diverse team members, by mentoring, coaching, and providing constructive feedback.</w:t>
      </w:r>
    </w:p>
    <w:p w14:paraId="53A36C48" w14:textId="77777777" w:rsidR="00CD4BDD" w:rsidRPr="00CD4BDD" w:rsidRDefault="00CD4BDD" w:rsidP="00CD4BDD">
      <w:pPr>
        <w:pStyle w:val="ListParagraph"/>
        <w:spacing w:after="0" w:line="240" w:lineRule="auto"/>
        <w:jc w:val="both"/>
        <w:rPr>
          <w:rFonts w:ascii="Times New Roman" w:eastAsia="Times New Roman" w:hAnsi="Times New Roman" w:cs="Times New Roman"/>
          <w:sz w:val="16"/>
          <w:szCs w:val="16"/>
        </w:rPr>
      </w:pPr>
    </w:p>
    <w:p w14:paraId="3F7DF054" w14:textId="77777777" w:rsidR="00CD4BDD" w:rsidRPr="00CD4BDD" w:rsidRDefault="00BC7377" w:rsidP="00CD4BDD">
      <w:pPr>
        <w:pStyle w:val="ListParagraph"/>
        <w:numPr>
          <w:ilvl w:val="0"/>
          <w:numId w:val="12"/>
        </w:numPr>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b/>
          <w:bCs/>
        </w:rPr>
        <w:t xml:space="preserve">Innovating and Taking Risks </w:t>
      </w:r>
    </w:p>
    <w:p w14:paraId="5D79AF1D" w14:textId="77777777" w:rsidR="00CD4BDD" w:rsidRDefault="00BC7377" w:rsidP="00CD4BDD">
      <w:pPr>
        <w:pStyle w:val="ListParagraph"/>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rPr>
        <w:t xml:space="preserve">In order to make diversity a reality, creative and practical solutions must be identified and implemented. Champions of diversity believe change is possible and see opportunities where others see obstacles. </w:t>
      </w:r>
      <w:r w:rsidR="00CD4BDD">
        <w:rPr>
          <w:rFonts w:ascii="Times New Roman" w:eastAsia="Times New Roman" w:hAnsi="Times New Roman" w:cs="Times New Roman"/>
        </w:rPr>
        <w:t xml:space="preserve"> </w:t>
      </w:r>
      <w:r w:rsidRPr="00CD4BDD">
        <w:rPr>
          <w:rFonts w:ascii="Times New Roman" w:eastAsia="Times New Roman" w:hAnsi="Times New Roman" w:cs="Times New Roman"/>
        </w:rPr>
        <w:t>For example, a champion could spearhead the creation of an affinity group or a pilot flexible work program in one department in order to assess effectiveness and build the case for broader implementation.</w:t>
      </w:r>
    </w:p>
    <w:p w14:paraId="203FDB41" w14:textId="77777777" w:rsidR="00CD4BDD" w:rsidRPr="00CD4BDD" w:rsidRDefault="00CD4BDD" w:rsidP="00CD4BDD">
      <w:pPr>
        <w:pStyle w:val="ListParagraph"/>
        <w:spacing w:after="0" w:line="240" w:lineRule="auto"/>
        <w:jc w:val="both"/>
        <w:rPr>
          <w:rFonts w:ascii="Times New Roman" w:eastAsia="Times New Roman" w:hAnsi="Times New Roman" w:cs="Times New Roman"/>
          <w:sz w:val="16"/>
          <w:szCs w:val="16"/>
        </w:rPr>
      </w:pPr>
    </w:p>
    <w:p w14:paraId="4CCB1FC9" w14:textId="77777777" w:rsidR="00CD4BDD" w:rsidRPr="00CD4BDD" w:rsidRDefault="00BC7377" w:rsidP="00CD4BDD">
      <w:pPr>
        <w:pStyle w:val="ListParagraph"/>
        <w:numPr>
          <w:ilvl w:val="0"/>
          <w:numId w:val="12"/>
        </w:numPr>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b/>
          <w:bCs/>
        </w:rPr>
        <w:t xml:space="preserve">Holding </w:t>
      </w:r>
      <w:r w:rsidR="00CD4BDD">
        <w:rPr>
          <w:rFonts w:ascii="Times New Roman" w:eastAsia="Times New Roman" w:hAnsi="Times New Roman" w:cs="Times New Roman"/>
          <w:b/>
          <w:bCs/>
        </w:rPr>
        <w:t>Oneself and O</w:t>
      </w:r>
      <w:r w:rsidRPr="00CD4BDD">
        <w:rPr>
          <w:rFonts w:ascii="Times New Roman" w:eastAsia="Times New Roman" w:hAnsi="Times New Roman" w:cs="Times New Roman"/>
          <w:b/>
          <w:bCs/>
        </w:rPr>
        <w:t xml:space="preserve">thers </w:t>
      </w:r>
      <w:r w:rsidR="00CD4BDD">
        <w:rPr>
          <w:rFonts w:ascii="Times New Roman" w:eastAsia="Times New Roman" w:hAnsi="Times New Roman" w:cs="Times New Roman"/>
          <w:b/>
          <w:bCs/>
        </w:rPr>
        <w:t>A</w:t>
      </w:r>
      <w:r w:rsidRPr="00CD4BDD">
        <w:rPr>
          <w:rFonts w:ascii="Times New Roman" w:eastAsia="Times New Roman" w:hAnsi="Times New Roman" w:cs="Times New Roman"/>
          <w:b/>
          <w:bCs/>
        </w:rPr>
        <w:t xml:space="preserve">ccountable for </w:t>
      </w:r>
      <w:r w:rsidR="00CD4BDD">
        <w:rPr>
          <w:rFonts w:ascii="Times New Roman" w:eastAsia="Times New Roman" w:hAnsi="Times New Roman" w:cs="Times New Roman"/>
          <w:b/>
          <w:bCs/>
        </w:rPr>
        <w:t>D</w:t>
      </w:r>
      <w:r w:rsidRPr="00CD4BDD">
        <w:rPr>
          <w:rFonts w:ascii="Times New Roman" w:eastAsia="Times New Roman" w:hAnsi="Times New Roman" w:cs="Times New Roman"/>
          <w:b/>
          <w:bCs/>
        </w:rPr>
        <w:t xml:space="preserve">iversity </w:t>
      </w:r>
    </w:p>
    <w:p w14:paraId="278F2D53" w14:textId="77777777" w:rsidR="00CD4BDD" w:rsidRDefault="00BC7377" w:rsidP="00CD4BDD">
      <w:pPr>
        <w:pStyle w:val="ListParagraph"/>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rPr>
        <w:t xml:space="preserve">Accountability is an evolutionary process beginning with systematically making the case that diversity and inclusion is beneficial to the organization’s and individual’s bottom-line. When individuals are not participating, diversity and inclusion champions use their personal influence to encourage others to take action. </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As clients, champions can identify ways to meaningfully foster diversity in their outside counsel.</w:t>
      </w:r>
    </w:p>
    <w:p w14:paraId="3ACA91AF" w14:textId="77777777" w:rsidR="00CD4BDD" w:rsidRPr="00CD4BDD" w:rsidRDefault="00CD4BDD" w:rsidP="00CD4BDD">
      <w:pPr>
        <w:pStyle w:val="ListParagraph"/>
        <w:spacing w:after="0" w:line="240" w:lineRule="auto"/>
        <w:jc w:val="both"/>
        <w:rPr>
          <w:rFonts w:ascii="Times New Roman" w:eastAsia="Times New Roman" w:hAnsi="Times New Roman" w:cs="Times New Roman"/>
          <w:sz w:val="16"/>
          <w:szCs w:val="16"/>
        </w:rPr>
      </w:pPr>
    </w:p>
    <w:p w14:paraId="0843B9D3" w14:textId="77777777" w:rsidR="00CD4BDD" w:rsidRPr="00CD4BDD" w:rsidRDefault="00BC7377" w:rsidP="00CD4BDD">
      <w:pPr>
        <w:pStyle w:val="ListParagraph"/>
        <w:numPr>
          <w:ilvl w:val="0"/>
          <w:numId w:val="12"/>
        </w:numPr>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b/>
          <w:bCs/>
        </w:rPr>
        <w:t xml:space="preserve">External Leadership Involvement </w:t>
      </w:r>
    </w:p>
    <w:p w14:paraId="293C7F90" w14:textId="77777777" w:rsidR="000D2442" w:rsidRPr="00CD4BDD" w:rsidRDefault="00BC7377" w:rsidP="00CD4BDD">
      <w:pPr>
        <w:pStyle w:val="ListParagraph"/>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rPr>
        <w:t xml:space="preserve">On its own or in conjunction with internal activities, diversity champions can take an active role in fostering diversity and inclusion in the profession. </w:t>
      </w:r>
      <w:r w:rsidR="00CD4BDD" w:rsidRPr="00CD4BDD">
        <w:rPr>
          <w:rFonts w:ascii="Times New Roman" w:eastAsia="Times New Roman" w:hAnsi="Times New Roman" w:cs="Times New Roman"/>
        </w:rPr>
        <w:t>Champions</w:t>
      </w:r>
      <w:r w:rsidRPr="00CD4BDD">
        <w:rPr>
          <w:rFonts w:ascii="Times New Roman" w:eastAsia="Times New Roman" w:hAnsi="Times New Roman" w:cs="Times New Roman"/>
        </w:rPr>
        <w:t xml:space="preserve"> may take an active role in minority bar associations or in diversity committees in local or national bars. </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 xml:space="preserve">Champions of diversity and inclusion can also forge connections with law schools, colleges, high schools, and other organizations in order to broaden the diversity pipeline. </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 xml:space="preserve">Pro bono activities are another important way in which </w:t>
      </w:r>
      <w:r w:rsidR="00CD4BDD" w:rsidRPr="00CD4BDD">
        <w:rPr>
          <w:rFonts w:ascii="Times New Roman" w:eastAsia="Times New Roman" w:hAnsi="Times New Roman" w:cs="Times New Roman"/>
        </w:rPr>
        <w:t>nominees</w:t>
      </w:r>
      <w:r w:rsidRPr="00CD4BDD">
        <w:rPr>
          <w:rFonts w:ascii="Times New Roman" w:eastAsia="Times New Roman" w:hAnsi="Times New Roman" w:cs="Times New Roman"/>
        </w:rPr>
        <w:t xml:space="preserve"> may have an impact on diversity within the profession and society in general.</w:t>
      </w:r>
    </w:p>
    <w:sectPr w:rsidR="000D2442" w:rsidRPr="00CD4BDD" w:rsidSect="00A11C40">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7C2"/>
    <w:multiLevelType w:val="hybridMultilevel"/>
    <w:tmpl w:val="4476E4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32EA8"/>
    <w:multiLevelType w:val="hybridMultilevel"/>
    <w:tmpl w:val="183A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6368D"/>
    <w:multiLevelType w:val="hybridMultilevel"/>
    <w:tmpl w:val="0C6E4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F0367"/>
    <w:multiLevelType w:val="hybridMultilevel"/>
    <w:tmpl w:val="7A9A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67027"/>
    <w:multiLevelType w:val="hybridMultilevel"/>
    <w:tmpl w:val="D614383E"/>
    <w:lvl w:ilvl="0" w:tplc="2A685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A2489"/>
    <w:multiLevelType w:val="multilevel"/>
    <w:tmpl w:val="8B7A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5D72E8"/>
    <w:multiLevelType w:val="hybridMultilevel"/>
    <w:tmpl w:val="EE62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30F44"/>
    <w:multiLevelType w:val="hybridMultilevel"/>
    <w:tmpl w:val="870EA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C4154"/>
    <w:multiLevelType w:val="hybridMultilevel"/>
    <w:tmpl w:val="0C20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D5959"/>
    <w:multiLevelType w:val="hybridMultilevel"/>
    <w:tmpl w:val="DC4E4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B4C3F"/>
    <w:multiLevelType w:val="hybridMultilevel"/>
    <w:tmpl w:val="B4D2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5780"/>
    <w:multiLevelType w:val="hybridMultilevel"/>
    <w:tmpl w:val="033C4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9"/>
  </w:num>
  <w:num w:numId="5">
    <w:abstractNumId w:val="3"/>
  </w:num>
  <w:num w:numId="6">
    <w:abstractNumId w:val="0"/>
  </w:num>
  <w:num w:numId="7">
    <w:abstractNumId w:val="10"/>
  </w:num>
  <w:num w:numId="8">
    <w:abstractNumId w:val="1"/>
  </w:num>
  <w:num w:numId="9">
    <w:abstractNumId w:val="2"/>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CA"/>
    <w:rsid w:val="00033CF7"/>
    <w:rsid w:val="00076F2F"/>
    <w:rsid w:val="00090509"/>
    <w:rsid w:val="0009781F"/>
    <w:rsid w:val="00097D52"/>
    <w:rsid w:val="000C31B8"/>
    <w:rsid w:val="000D2442"/>
    <w:rsid w:val="00151268"/>
    <w:rsid w:val="0015534D"/>
    <w:rsid w:val="001706D9"/>
    <w:rsid w:val="0018050C"/>
    <w:rsid w:val="001C7541"/>
    <w:rsid w:val="002045F3"/>
    <w:rsid w:val="00211AE4"/>
    <w:rsid w:val="00220BCA"/>
    <w:rsid w:val="00297928"/>
    <w:rsid w:val="002A20A9"/>
    <w:rsid w:val="002F66C6"/>
    <w:rsid w:val="00305387"/>
    <w:rsid w:val="00332A3E"/>
    <w:rsid w:val="003549DD"/>
    <w:rsid w:val="00361395"/>
    <w:rsid w:val="003A596B"/>
    <w:rsid w:val="003C3BBE"/>
    <w:rsid w:val="00420BF8"/>
    <w:rsid w:val="00444828"/>
    <w:rsid w:val="00467A68"/>
    <w:rsid w:val="004B078E"/>
    <w:rsid w:val="004B230D"/>
    <w:rsid w:val="004D60EB"/>
    <w:rsid w:val="004E0BCE"/>
    <w:rsid w:val="00505605"/>
    <w:rsid w:val="005433CD"/>
    <w:rsid w:val="00561C5A"/>
    <w:rsid w:val="005721AD"/>
    <w:rsid w:val="0057643D"/>
    <w:rsid w:val="005956E4"/>
    <w:rsid w:val="005C12ED"/>
    <w:rsid w:val="005E7364"/>
    <w:rsid w:val="006030CE"/>
    <w:rsid w:val="006426BA"/>
    <w:rsid w:val="0064393C"/>
    <w:rsid w:val="00680305"/>
    <w:rsid w:val="00705313"/>
    <w:rsid w:val="007314C2"/>
    <w:rsid w:val="007315DF"/>
    <w:rsid w:val="00747365"/>
    <w:rsid w:val="0075173B"/>
    <w:rsid w:val="00757CCD"/>
    <w:rsid w:val="007D2F90"/>
    <w:rsid w:val="007D4EDA"/>
    <w:rsid w:val="007D5B3E"/>
    <w:rsid w:val="00814249"/>
    <w:rsid w:val="008245DB"/>
    <w:rsid w:val="00840108"/>
    <w:rsid w:val="008A581C"/>
    <w:rsid w:val="008B1EC5"/>
    <w:rsid w:val="008C1F8F"/>
    <w:rsid w:val="008C5A53"/>
    <w:rsid w:val="009750F0"/>
    <w:rsid w:val="00975EF6"/>
    <w:rsid w:val="00992481"/>
    <w:rsid w:val="009B52B3"/>
    <w:rsid w:val="009F44C1"/>
    <w:rsid w:val="00A10425"/>
    <w:rsid w:val="00A11C40"/>
    <w:rsid w:val="00A25AEB"/>
    <w:rsid w:val="00A37403"/>
    <w:rsid w:val="00A70527"/>
    <w:rsid w:val="00AA41CA"/>
    <w:rsid w:val="00AB28DC"/>
    <w:rsid w:val="00AC4621"/>
    <w:rsid w:val="00B04B28"/>
    <w:rsid w:val="00B12DCB"/>
    <w:rsid w:val="00B24BF8"/>
    <w:rsid w:val="00B90907"/>
    <w:rsid w:val="00B96F27"/>
    <w:rsid w:val="00BA1C2B"/>
    <w:rsid w:val="00BB2722"/>
    <w:rsid w:val="00BC7377"/>
    <w:rsid w:val="00BF2734"/>
    <w:rsid w:val="00C056C3"/>
    <w:rsid w:val="00C07B9A"/>
    <w:rsid w:val="00C8074A"/>
    <w:rsid w:val="00C9254D"/>
    <w:rsid w:val="00CA5945"/>
    <w:rsid w:val="00CB0B6C"/>
    <w:rsid w:val="00CC6E58"/>
    <w:rsid w:val="00CD4BDD"/>
    <w:rsid w:val="00CF0D56"/>
    <w:rsid w:val="00D21D44"/>
    <w:rsid w:val="00D3144E"/>
    <w:rsid w:val="00DC0450"/>
    <w:rsid w:val="00DF356B"/>
    <w:rsid w:val="00E144C4"/>
    <w:rsid w:val="00E65E2E"/>
    <w:rsid w:val="00E7616D"/>
    <w:rsid w:val="00EA200D"/>
    <w:rsid w:val="00EA4C55"/>
    <w:rsid w:val="00EC4231"/>
    <w:rsid w:val="00F53AF0"/>
    <w:rsid w:val="00F63DA3"/>
    <w:rsid w:val="00F76BC3"/>
    <w:rsid w:val="00F86F18"/>
    <w:rsid w:val="4B973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3ADE"/>
  <w15:docId w15:val="{942D58B2-66AD-D34C-852A-37B51D9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73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BC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E65E2E"/>
    <w:rPr>
      <w:color w:val="0000FF" w:themeColor="hyperlink"/>
      <w:u w:val="single"/>
    </w:rPr>
  </w:style>
  <w:style w:type="paragraph" w:styleId="ListParagraph">
    <w:name w:val="List Paragraph"/>
    <w:basedOn w:val="Normal"/>
    <w:uiPriority w:val="34"/>
    <w:qFormat/>
    <w:rsid w:val="000D2442"/>
    <w:pPr>
      <w:ind w:left="720"/>
      <w:contextualSpacing/>
    </w:pPr>
  </w:style>
  <w:style w:type="paragraph" w:styleId="NormalWeb">
    <w:name w:val="Normal (Web)"/>
    <w:basedOn w:val="Normal"/>
    <w:uiPriority w:val="99"/>
    <w:unhideWhenUsed/>
    <w:rsid w:val="00211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737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C7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4708">
      <w:bodyDiv w:val="1"/>
      <w:marLeft w:val="0"/>
      <w:marRight w:val="0"/>
      <w:marTop w:val="0"/>
      <w:marBottom w:val="0"/>
      <w:divBdr>
        <w:top w:val="none" w:sz="0" w:space="0" w:color="auto"/>
        <w:left w:val="none" w:sz="0" w:space="0" w:color="auto"/>
        <w:bottom w:val="none" w:sz="0" w:space="0" w:color="auto"/>
        <w:right w:val="none" w:sz="0" w:space="0" w:color="auto"/>
      </w:divBdr>
      <w:divsChild>
        <w:div w:id="998927618">
          <w:marLeft w:val="0"/>
          <w:marRight w:val="0"/>
          <w:marTop w:val="0"/>
          <w:marBottom w:val="0"/>
          <w:divBdr>
            <w:top w:val="none" w:sz="0" w:space="0" w:color="auto"/>
            <w:left w:val="none" w:sz="0" w:space="0" w:color="auto"/>
            <w:bottom w:val="none" w:sz="0" w:space="0" w:color="auto"/>
            <w:right w:val="none" w:sz="0" w:space="0" w:color="auto"/>
          </w:divBdr>
        </w:div>
      </w:divsChild>
    </w:div>
    <w:div w:id="81874931">
      <w:bodyDiv w:val="1"/>
      <w:marLeft w:val="0"/>
      <w:marRight w:val="0"/>
      <w:marTop w:val="0"/>
      <w:marBottom w:val="0"/>
      <w:divBdr>
        <w:top w:val="none" w:sz="0" w:space="0" w:color="auto"/>
        <w:left w:val="none" w:sz="0" w:space="0" w:color="auto"/>
        <w:bottom w:val="none" w:sz="0" w:space="0" w:color="auto"/>
        <w:right w:val="none" w:sz="0" w:space="0" w:color="auto"/>
      </w:divBdr>
      <w:divsChild>
        <w:div w:id="1208295456">
          <w:marLeft w:val="0"/>
          <w:marRight w:val="0"/>
          <w:marTop w:val="0"/>
          <w:marBottom w:val="0"/>
          <w:divBdr>
            <w:top w:val="none" w:sz="0" w:space="0" w:color="auto"/>
            <w:left w:val="none" w:sz="0" w:space="0" w:color="auto"/>
            <w:bottom w:val="none" w:sz="0" w:space="0" w:color="auto"/>
            <w:right w:val="none" w:sz="0" w:space="0" w:color="auto"/>
          </w:divBdr>
        </w:div>
      </w:divsChild>
    </w:div>
    <w:div w:id="234049887">
      <w:bodyDiv w:val="1"/>
      <w:marLeft w:val="0"/>
      <w:marRight w:val="0"/>
      <w:marTop w:val="0"/>
      <w:marBottom w:val="0"/>
      <w:divBdr>
        <w:top w:val="none" w:sz="0" w:space="0" w:color="auto"/>
        <w:left w:val="none" w:sz="0" w:space="0" w:color="auto"/>
        <w:bottom w:val="none" w:sz="0" w:space="0" w:color="auto"/>
        <w:right w:val="none" w:sz="0" w:space="0" w:color="auto"/>
      </w:divBdr>
      <w:divsChild>
        <w:div w:id="257715028">
          <w:marLeft w:val="0"/>
          <w:marRight w:val="0"/>
          <w:marTop w:val="0"/>
          <w:marBottom w:val="0"/>
          <w:divBdr>
            <w:top w:val="none" w:sz="0" w:space="0" w:color="auto"/>
            <w:left w:val="none" w:sz="0" w:space="0" w:color="auto"/>
            <w:bottom w:val="none" w:sz="0" w:space="0" w:color="auto"/>
            <w:right w:val="none" w:sz="0" w:space="0" w:color="auto"/>
          </w:divBdr>
        </w:div>
      </w:divsChild>
    </w:div>
    <w:div w:id="257374541">
      <w:bodyDiv w:val="1"/>
      <w:marLeft w:val="0"/>
      <w:marRight w:val="0"/>
      <w:marTop w:val="0"/>
      <w:marBottom w:val="0"/>
      <w:divBdr>
        <w:top w:val="none" w:sz="0" w:space="0" w:color="auto"/>
        <w:left w:val="none" w:sz="0" w:space="0" w:color="auto"/>
        <w:bottom w:val="none" w:sz="0" w:space="0" w:color="auto"/>
        <w:right w:val="none" w:sz="0" w:space="0" w:color="auto"/>
      </w:divBdr>
    </w:div>
    <w:div w:id="267467636">
      <w:bodyDiv w:val="1"/>
      <w:marLeft w:val="0"/>
      <w:marRight w:val="0"/>
      <w:marTop w:val="0"/>
      <w:marBottom w:val="0"/>
      <w:divBdr>
        <w:top w:val="none" w:sz="0" w:space="0" w:color="auto"/>
        <w:left w:val="none" w:sz="0" w:space="0" w:color="auto"/>
        <w:bottom w:val="none" w:sz="0" w:space="0" w:color="auto"/>
        <w:right w:val="none" w:sz="0" w:space="0" w:color="auto"/>
      </w:divBdr>
      <w:divsChild>
        <w:div w:id="1398551926">
          <w:marLeft w:val="0"/>
          <w:marRight w:val="0"/>
          <w:marTop w:val="0"/>
          <w:marBottom w:val="0"/>
          <w:divBdr>
            <w:top w:val="none" w:sz="0" w:space="0" w:color="auto"/>
            <w:left w:val="none" w:sz="0" w:space="0" w:color="auto"/>
            <w:bottom w:val="none" w:sz="0" w:space="0" w:color="auto"/>
            <w:right w:val="none" w:sz="0" w:space="0" w:color="auto"/>
          </w:divBdr>
        </w:div>
      </w:divsChild>
    </w:div>
    <w:div w:id="374426975">
      <w:bodyDiv w:val="1"/>
      <w:marLeft w:val="0"/>
      <w:marRight w:val="0"/>
      <w:marTop w:val="0"/>
      <w:marBottom w:val="0"/>
      <w:divBdr>
        <w:top w:val="none" w:sz="0" w:space="0" w:color="auto"/>
        <w:left w:val="none" w:sz="0" w:space="0" w:color="auto"/>
        <w:bottom w:val="none" w:sz="0" w:space="0" w:color="auto"/>
        <w:right w:val="none" w:sz="0" w:space="0" w:color="auto"/>
      </w:divBdr>
      <w:divsChild>
        <w:div w:id="1536648897">
          <w:marLeft w:val="0"/>
          <w:marRight w:val="0"/>
          <w:marTop w:val="0"/>
          <w:marBottom w:val="0"/>
          <w:divBdr>
            <w:top w:val="none" w:sz="0" w:space="0" w:color="auto"/>
            <w:left w:val="none" w:sz="0" w:space="0" w:color="auto"/>
            <w:bottom w:val="none" w:sz="0" w:space="0" w:color="auto"/>
            <w:right w:val="none" w:sz="0" w:space="0" w:color="auto"/>
          </w:divBdr>
        </w:div>
      </w:divsChild>
    </w:div>
    <w:div w:id="395326013">
      <w:bodyDiv w:val="1"/>
      <w:marLeft w:val="0"/>
      <w:marRight w:val="0"/>
      <w:marTop w:val="0"/>
      <w:marBottom w:val="0"/>
      <w:divBdr>
        <w:top w:val="none" w:sz="0" w:space="0" w:color="auto"/>
        <w:left w:val="none" w:sz="0" w:space="0" w:color="auto"/>
        <w:bottom w:val="none" w:sz="0" w:space="0" w:color="auto"/>
        <w:right w:val="none" w:sz="0" w:space="0" w:color="auto"/>
      </w:divBdr>
      <w:divsChild>
        <w:div w:id="1628506580">
          <w:marLeft w:val="0"/>
          <w:marRight w:val="0"/>
          <w:marTop w:val="0"/>
          <w:marBottom w:val="0"/>
          <w:divBdr>
            <w:top w:val="none" w:sz="0" w:space="0" w:color="auto"/>
            <w:left w:val="none" w:sz="0" w:space="0" w:color="auto"/>
            <w:bottom w:val="none" w:sz="0" w:space="0" w:color="auto"/>
            <w:right w:val="none" w:sz="0" w:space="0" w:color="auto"/>
          </w:divBdr>
        </w:div>
      </w:divsChild>
    </w:div>
    <w:div w:id="434833294">
      <w:bodyDiv w:val="1"/>
      <w:marLeft w:val="0"/>
      <w:marRight w:val="0"/>
      <w:marTop w:val="0"/>
      <w:marBottom w:val="0"/>
      <w:divBdr>
        <w:top w:val="none" w:sz="0" w:space="0" w:color="auto"/>
        <w:left w:val="none" w:sz="0" w:space="0" w:color="auto"/>
        <w:bottom w:val="none" w:sz="0" w:space="0" w:color="auto"/>
        <w:right w:val="none" w:sz="0" w:space="0" w:color="auto"/>
      </w:divBdr>
    </w:div>
    <w:div w:id="528111130">
      <w:bodyDiv w:val="1"/>
      <w:marLeft w:val="0"/>
      <w:marRight w:val="0"/>
      <w:marTop w:val="0"/>
      <w:marBottom w:val="0"/>
      <w:divBdr>
        <w:top w:val="none" w:sz="0" w:space="0" w:color="auto"/>
        <w:left w:val="none" w:sz="0" w:space="0" w:color="auto"/>
        <w:bottom w:val="none" w:sz="0" w:space="0" w:color="auto"/>
        <w:right w:val="none" w:sz="0" w:space="0" w:color="auto"/>
      </w:divBdr>
      <w:divsChild>
        <w:div w:id="173224414">
          <w:marLeft w:val="0"/>
          <w:marRight w:val="0"/>
          <w:marTop w:val="0"/>
          <w:marBottom w:val="0"/>
          <w:divBdr>
            <w:top w:val="none" w:sz="0" w:space="0" w:color="auto"/>
            <w:left w:val="none" w:sz="0" w:space="0" w:color="auto"/>
            <w:bottom w:val="none" w:sz="0" w:space="0" w:color="auto"/>
            <w:right w:val="none" w:sz="0" w:space="0" w:color="auto"/>
          </w:divBdr>
        </w:div>
      </w:divsChild>
    </w:div>
    <w:div w:id="557321205">
      <w:bodyDiv w:val="1"/>
      <w:marLeft w:val="0"/>
      <w:marRight w:val="0"/>
      <w:marTop w:val="0"/>
      <w:marBottom w:val="0"/>
      <w:divBdr>
        <w:top w:val="none" w:sz="0" w:space="0" w:color="auto"/>
        <w:left w:val="none" w:sz="0" w:space="0" w:color="auto"/>
        <w:bottom w:val="none" w:sz="0" w:space="0" w:color="auto"/>
        <w:right w:val="none" w:sz="0" w:space="0" w:color="auto"/>
      </w:divBdr>
      <w:divsChild>
        <w:div w:id="1344354659">
          <w:marLeft w:val="0"/>
          <w:marRight w:val="0"/>
          <w:marTop w:val="0"/>
          <w:marBottom w:val="0"/>
          <w:divBdr>
            <w:top w:val="none" w:sz="0" w:space="0" w:color="auto"/>
            <w:left w:val="none" w:sz="0" w:space="0" w:color="auto"/>
            <w:bottom w:val="none" w:sz="0" w:space="0" w:color="auto"/>
            <w:right w:val="none" w:sz="0" w:space="0" w:color="auto"/>
          </w:divBdr>
        </w:div>
      </w:divsChild>
    </w:div>
    <w:div w:id="734820898">
      <w:bodyDiv w:val="1"/>
      <w:marLeft w:val="0"/>
      <w:marRight w:val="0"/>
      <w:marTop w:val="0"/>
      <w:marBottom w:val="0"/>
      <w:divBdr>
        <w:top w:val="none" w:sz="0" w:space="0" w:color="auto"/>
        <w:left w:val="none" w:sz="0" w:space="0" w:color="auto"/>
        <w:bottom w:val="none" w:sz="0" w:space="0" w:color="auto"/>
        <w:right w:val="none" w:sz="0" w:space="0" w:color="auto"/>
      </w:divBdr>
    </w:div>
    <w:div w:id="846212382">
      <w:bodyDiv w:val="1"/>
      <w:marLeft w:val="0"/>
      <w:marRight w:val="0"/>
      <w:marTop w:val="0"/>
      <w:marBottom w:val="0"/>
      <w:divBdr>
        <w:top w:val="none" w:sz="0" w:space="0" w:color="auto"/>
        <w:left w:val="none" w:sz="0" w:space="0" w:color="auto"/>
        <w:bottom w:val="none" w:sz="0" w:space="0" w:color="auto"/>
        <w:right w:val="none" w:sz="0" w:space="0" w:color="auto"/>
      </w:divBdr>
      <w:divsChild>
        <w:div w:id="1500852851">
          <w:marLeft w:val="0"/>
          <w:marRight w:val="0"/>
          <w:marTop w:val="0"/>
          <w:marBottom w:val="0"/>
          <w:divBdr>
            <w:top w:val="none" w:sz="0" w:space="0" w:color="auto"/>
            <w:left w:val="none" w:sz="0" w:space="0" w:color="auto"/>
            <w:bottom w:val="none" w:sz="0" w:space="0" w:color="auto"/>
            <w:right w:val="none" w:sz="0" w:space="0" w:color="auto"/>
          </w:divBdr>
        </w:div>
        <w:div w:id="1946375955">
          <w:marLeft w:val="0"/>
          <w:marRight w:val="0"/>
          <w:marTop w:val="0"/>
          <w:marBottom w:val="0"/>
          <w:divBdr>
            <w:top w:val="none" w:sz="0" w:space="0" w:color="auto"/>
            <w:left w:val="none" w:sz="0" w:space="0" w:color="auto"/>
            <w:bottom w:val="none" w:sz="0" w:space="0" w:color="auto"/>
            <w:right w:val="none" w:sz="0" w:space="0" w:color="auto"/>
          </w:divBdr>
        </w:div>
        <w:div w:id="454754465">
          <w:marLeft w:val="0"/>
          <w:marRight w:val="0"/>
          <w:marTop w:val="0"/>
          <w:marBottom w:val="0"/>
          <w:divBdr>
            <w:top w:val="none" w:sz="0" w:space="0" w:color="auto"/>
            <w:left w:val="none" w:sz="0" w:space="0" w:color="auto"/>
            <w:bottom w:val="none" w:sz="0" w:space="0" w:color="auto"/>
            <w:right w:val="none" w:sz="0" w:space="0" w:color="auto"/>
          </w:divBdr>
        </w:div>
        <w:div w:id="713769516">
          <w:marLeft w:val="0"/>
          <w:marRight w:val="0"/>
          <w:marTop w:val="0"/>
          <w:marBottom w:val="0"/>
          <w:divBdr>
            <w:top w:val="none" w:sz="0" w:space="0" w:color="auto"/>
            <w:left w:val="none" w:sz="0" w:space="0" w:color="auto"/>
            <w:bottom w:val="none" w:sz="0" w:space="0" w:color="auto"/>
            <w:right w:val="none" w:sz="0" w:space="0" w:color="auto"/>
          </w:divBdr>
        </w:div>
        <w:div w:id="1026105697">
          <w:marLeft w:val="0"/>
          <w:marRight w:val="0"/>
          <w:marTop w:val="0"/>
          <w:marBottom w:val="0"/>
          <w:divBdr>
            <w:top w:val="none" w:sz="0" w:space="0" w:color="auto"/>
            <w:left w:val="none" w:sz="0" w:space="0" w:color="auto"/>
            <w:bottom w:val="none" w:sz="0" w:space="0" w:color="auto"/>
            <w:right w:val="none" w:sz="0" w:space="0" w:color="auto"/>
          </w:divBdr>
        </w:div>
        <w:div w:id="544219971">
          <w:marLeft w:val="0"/>
          <w:marRight w:val="0"/>
          <w:marTop w:val="0"/>
          <w:marBottom w:val="0"/>
          <w:divBdr>
            <w:top w:val="none" w:sz="0" w:space="0" w:color="auto"/>
            <w:left w:val="none" w:sz="0" w:space="0" w:color="auto"/>
            <w:bottom w:val="none" w:sz="0" w:space="0" w:color="auto"/>
            <w:right w:val="none" w:sz="0" w:space="0" w:color="auto"/>
          </w:divBdr>
        </w:div>
        <w:div w:id="1686201384">
          <w:marLeft w:val="0"/>
          <w:marRight w:val="0"/>
          <w:marTop w:val="0"/>
          <w:marBottom w:val="0"/>
          <w:divBdr>
            <w:top w:val="none" w:sz="0" w:space="0" w:color="auto"/>
            <w:left w:val="none" w:sz="0" w:space="0" w:color="auto"/>
            <w:bottom w:val="none" w:sz="0" w:space="0" w:color="auto"/>
            <w:right w:val="none" w:sz="0" w:space="0" w:color="auto"/>
          </w:divBdr>
        </w:div>
        <w:div w:id="186456737">
          <w:marLeft w:val="0"/>
          <w:marRight w:val="0"/>
          <w:marTop w:val="0"/>
          <w:marBottom w:val="0"/>
          <w:divBdr>
            <w:top w:val="none" w:sz="0" w:space="0" w:color="auto"/>
            <w:left w:val="none" w:sz="0" w:space="0" w:color="auto"/>
            <w:bottom w:val="none" w:sz="0" w:space="0" w:color="auto"/>
            <w:right w:val="none" w:sz="0" w:space="0" w:color="auto"/>
          </w:divBdr>
        </w:div>
        <w:div w:id="465859536">
          <w:marLeft w:val="0"/>
          <w:marRight w:val="0"/>
          <w:marTop w:val="0"/>
          <w:marBottom w:val="0"/>
          <w:divBdr>
            <w:top w:val="none" w:sz="0" w:space="0" w:color="auto"/>
            <w:left w:val="none" w:sz="0" w:space="0" w:color="auto"/>
            <w:bottom w:val="none" w:sz="0" w:space="0" w:color="auto"/>
            <w:right w:val="none" w:sz="0" w:space="0" w:color="auto"/>
          </w:divBdr>
        </w:div>
        <w:div w:id="213468595">
          <w:marLeft w:val="0"/>
          <w:marRight w:val="0"/>
          <w:marTop w:val="0"/>
          <w:marBottom w:val="0"/>
          <w:divBdr>
            <w:top w:val="none" w:sz="0" w:space="0" w:color="auto"/>
            <w:left w:val="none" w:sz="0" w:space="0" w:color="auto"/>
            <w:bottom w:val="none" w:sz="0" w:space="0" w:color="auto"/>
            <w:right w:val="none" w:sz="0" w:space="0" w:color="auto"/>
          </w:divBdr>
        </w:div>
        <w:div w:id="2083982213">
          <w:marLeft w:val="0"/>
          <w:marRight w:val="0"/>
          <w:marTop w:val="0"/>
          <w:marBottom w:val="0"/>
          <w:divBdr>
            <w:top w:val="none" w:sz="0" w:space="0" w:color="auto"/>
            <w:left w:val="none" w:sz="0" w:space="0" w:color="auto"/>
            <w:bottom w:val="none" w:sz="0" w:space="0" w:color="auto"/>
            <w:right w:val="none" w:sz="0" w:space="0" w:color="auto"/>
          </w:divBdr>
        </w:div>
        <w:div w:id="82995071">
          <w:marLeft w:val="0"/>
          <w:marRight w:val="0"/>
          <w:marTop w:val="0"/>
          <w:marBottom w:val="0"/>
          <w:divBdr>
            <w:top w:val="none" w:sz="0" w:space="0" w:color="auto"/>
            <w:left w:val="none" w:sz="0" w:space="0" w:color="auto"/>
            <w:bottom w:val="none" w:sz="0" w:space="0" w:color="auto"/>
            <w:right w:val="none" w:sz="0" w:space="0" w:color="auto"/>
          </w:divBdr>
        </w:div>
        <w:div w:id="341665523">
          <w:marLeft w:val="0"/>
          <w:marRight w:val="0"/>
          <w:marTop w:val="0"/>
          <w:marBottom w:val="0"/>
          <w:divBdr>
            <w:top w:val="none" w:sz="0" w:space="0" w:color="auto"/>
            <w:left w:val="none" w:sz="0" w:space="0" w:color="auto"/>
            <w:bottom w:val="none" w:sz="0" w:space="0" w:color="auto"/>
            <w:right w:val="none" w:sz="0" w:space="0" w:color="auto"/>
          </w:divBdr>
        </w:div>
        <w:div w:id="310989166">
          <w:marLeft w:val="0"/>
          <w:marRight w:val="0"/>
          <w:marTop w:val="0"/>
          <w:marBottom w:val="0"/>
          <w:divBdr>
            <w:top w:val="none" w:sz="0" w:space="0" w:color="auto"/>
            <w:left w:val="none" w:sz="0" w:space="0" w:color="auto"/>
            <w:bottom w:val="none" w:sz="0" w:space="0" w:color="auto"/>
            <w:right w:val="none" w:sz="0" w:space="0" w:color="auto"/>
          </w:divBdr>
        </w:div>
        <w:div w:id="287900841">
          <w:marLeft w:val="0"/>
          <w:marRight w:val="0"/>
          <w:marTop w:val="0"/>
          <w:marBottom w:val="0"/>
          <w:divBdr>
            <w:top w:val="none" w:sz="0" w:space="0" w:color="auto"/>
            <w:left w:val="none" w:sz="0" w:space="0" w:color="auto"/>
            <w:bottom w:val="none" w:sz="0" w:space="0" w:color="auto"/>
            <w:right w:val="none" w:sz="0" w:space="0" w:color="auto"/>
          </w:divBdr>
        </w:div>
        <w:div w:id="1391420079">
          <w:marLeft w:val="0"/>
          <w:marRight w:val="0"/>
          <w:marTop w:val="0"/>
          <w:marBottom w:val="0"/>
          <w:divBdr>
            <w:top w:val="none" w:sz="0" w:space="0" w:color="auto"/>
            <w:left w:val="none" w:sz="0" w:space="0" w:color="auto"/>
            <w:bottom w:val="none" w:sz="0" w:space="0" w:color="auto"/>
            <w:right w:val="none" w:sz="0" w:space="0" w:color="auto"/>
          </w:divBdr>
        </w:div>
        <w:div w:id="1871533176">
          <w:marLeft w:val="0"/>
          <w:marRight w:val="0"/>
          <w:marTop w:val="0"/>
          <w:marBottom w:val="0"/>
          <w:divBdr>
            <w:top w:val="none" w:sz="0" w:space="0" w:color="auto"/>
            <w:left w:val="none" w:sz="0" w:space="0" w:color="auto"/>
            <w:bottom w:val="none" w:sz="0" w:space="0" w:color="auto"/>
            <w:right w:val="none" w:sz="0" w:space="0" w:color="auto"/>
          </w:divBdr>
        </w:div>
        <w:div w:id="246771031">
          <w:marLeft w:val="0"/>
          <w:marRight w:val="0"/>
          <w:marTop w:val="0"/>
          <w:marBottom w:val="0"/>
          <w:divBdr>
            <w:top w:val="none" w:sz="0" w:space="0" w:color="auto"/>
            <w:left w:val="none" w:sz="0" w:space="0" w:color="auto"/>
            <w:bottom w:val="none" w:sz="0" w:space="0" w:color="auto"/>
            <w:right w:val="none" w:sz="0" w:space="0" w:color="auto"/>
          </w:divBdr>
        </w:div>
        <w:div w:id="1015573171">
          <w:marLeft w:val="0"/>
          <w:marRight w:val="0"/>
          <w:marTop w:val="0"/>
          <w:marBottom w:val="0"/>
          <w:divBdr>
            <w:top w:val="none" w:sz="0" w:space="0" w:color="auto"/>
            <w:left w:val="none" w:sz="0" w:space="0" w:color="auto"/>
            <w:bottom w:val="none" w:sz="0" w:space="0" w:color="auto"/>
            <w:right w:val="none" w:sz="0" w:space="0" w:color="auto"/>
          </w:divBdr>
        </w:div>
        <w:div w:id="1821917825">
          <w:marLeft w:val="0"/>
          <w:marRight w:val="0"/>
          <w:marTop w:val="0"/>
          <w:marBottom w:val="0"/>
          <w:divBdr>
            <w:top w:val="none" w:sz="0" w:space="0" w:color="auto"/>
            <w:left w:val="none" w:sz="0" w:space="0" w:color="auto"/>
            <w:bottom w:val="none" w:sz="0" w:space="0" w:color="auto"/>
            <w:right w:val="none" w:sz="0" w:space="0" w:color="auto"/>
          </w:divBdr>
        </w:div>
        <w:div w:id="2063556015">
          <w:marLeft w:val="0"/>
          <w:marRight w:val="0"/>
          <w:marTop w:val="0"/>
          <w:marBottom w:val="0"/>
          <w:divBdr>
            <w:top w:val="none" w:sz="0" w:space="0" w:color="auto"/>
            <w:left w:val="none" w:sz="0" w:space="0" w:color="auto"/>
            <w:bottom w:val="none" w:sz="0" w:space="0" w:color="auto"/>
            <w:right w:val="none" w:sz="0" w:space="0" w:color="auto"/>
          </w:divBdr>
        </w:div>
        <w:div w:id="964233798">
          <w:marLeft w:val="0"/>
          <w:marRight w:val="0"/>
          <w:marTop w:val="0"/>
          <w:marBottom w:val="0"/>
          <w:divBdr>
            <w:top w:val="none" w:sz="0" w:space="0" w:color="auto"/>
            <w:left w:val="none" w:sz="0" w:space="0" w:color="auto"/>
            <w:bottom w:val="none" w:sz="0" w:space="0" w:color="auto"/>
            <w:right w:val="none" w:sz="0" w:space="0" w:color="auto"/>
          </w:divBdr>
        </w:div>
        <w:div w:id="434448979">
          <w:marLeft w:val="0"/>
          <w:marRight w:val="0"/>
          <w:marTop w:val="0"/>
          <w:marBottom w:val="0"/>
          <w:divBdr>
            <w:top w:val="none" w:sz="0" w:space="0" w:color="auto"/>
            <w:left w:val="none" w:sz="0" w:space="0" w:color="auto"/>
            <w:bottom w:val="none" w:sz="0" w:space="0" w:color="auto"/>
            <w:right w:val="none" w:sz="0" w:space="0" w:color="auto"/>
          </w:divBdr>
        </w:div>
        <w:div w:id="1306468906">
          <w:marLeft w:val="0"/>
          <w:marRight w:val="0"/>
          <w:marTop w:val="0"/>
          <w:marBottom w:val="0"/>
          <w:divBdr>
            <w:top w:val="none" w:sz="0" w:space="0" w:color="auto"/>
            <w:left w:val="none" w:sz="0" w:space="0" w:color="auto"/>
            <w:bottom w:val="none" w:sz="0" w:space="0" w:color="auto"/>
            <w:right w:val="none" w:sz="0" w:space="0" w:color="auto"/>
          </w:divBdr>
        </w:div>
      </w:divsChild>
    </w:div>
    <w:div w:id="912423863">
      <w:bodyDiv w:val="1"/>
      <w:marLeft w:val="0"/>
      <w:marRight w:val="0"/>
      <w:marTop w:val="0"/>
      <w:marBottom w:val="0"/>
      <w:divBdr>
        <w:top w:val="none" w:sz="0" w:space="0" w:color="auto"/>
        <w:left w:val="none" w:sz="0" w:space="0" w:color="auto"/>
        <w:bottom w:val="none" w:sz="0" w:space="0" w:color="auto"/>
        <w:right w:val="none" w:sz="0" w:space="0" w:color="auto"/>
      </w:divBdr>
      <w:divsChild>
        <w:div w:id="1382904668">
          <w:marLeft w:val="0"/>
          <w:marRight w:val="0"/>
          <w:marTop w:val="0"/>
          <w:marBottom w:val="0"/>
          <w:divBdr>
            <w:top w:val="none" w:sz="0" w:space="0" w:color="auto"/>
            <w:left w:val="none" w:sz="0" w:space="0" w:color="auto"/>
            <w:bottom w:val="none" w:sz="0" w:space="0" w:color="auto"/>
            <w:right w:val="none" w:sz="0" w:space="0" w:color="auto"/>
          </w:divBdr>
        </w:div>
      </w:divsChild>
    </w:div>
    <w:div w:id="924536353">
      <w:bodyDiv w:val="1"/>
      <w:marLeft w:val="0"/>
      <w:marRight w:val="0"/>
      <w:marTop w:val="0"/>
      <w:marBottom w:val="0"/>
      <w:divBdr>
        <w:top w:val="none" w:sz="0" w:space="0" w:color="auto"/>
        <w:left w:val="none" w:sz="0" w:space="0" w:color="auto"/>
        <w:bottom w:val="none" w:sz="0" w:space="0" w:color="auto"/>
        <w:right w:val="none" w:sz="0" w:space="0" w:color="auto"/>
      </w:divBdr>
      <w:divsChild>
        <w:div w:id="585697205">
          <w:marLeft w:val="0"/>
          <w:marRight w:val="0"/>
          <w:marTop w:val="0"/>
          <w:marBottom w:val="0"/>
          <w:divBdr>
            <w:top w:val="none" w:sz="0" w:space="0" w:color="auto"/>
            <w:left w:val="none" w:sz="0" w:space="0" w:color="auto"/>
            <w:bottom w:val="none" w:sz="0" w:space="0" w:color="auto"/>
            <w:right w:val="none" w:sz="0" w:space="0" w:color="auto"/>
          </w:divBdr>
        </w:div>
      </w:divsChild>
    </w:div>
    <w:div w:id="991831635">
      <w:bodyDiv w:val="1"/>
      <w:marLeft w:val="0"/>
      <w:marRight w:val="0"/>
      <w:marTop w:val="0"/>
      <w:marBottom w:val="0"/>
      <w:divBdr>
        <w:top w:val="none" w:sz="0" w:space="0" w:color="auto"/>
        <w:left w:val="none" w:sz="0" w:space="0" w:color="auto"/>
        <w:bottom w:val="none" w:sz="0" w:space="0" w:color="auto"/>
        <w:right w:val="none" w:sz="0" w:space="0" w:color="auto"/>
      </w:divBdr>
      <w:divsChild>
        <w:div w:id="1078595873">
          <w:marLeft w:val="0"/>
          <w:marRight w:val="0"/>
          <w:marTop w:val="0"/>
          <w:marBottom w:val="0"/>
          <w:divBdr>
            <w:top w:val="none" w:sz="0" w:space="0" w:color="auto"/>
            <w:left w:val="none" w:sz="0" w:space="0" w:color="auto"/>
            <w:bottom w:val="none" w:sz="0" w:space="0" w:color="auto"/>
            <w:right w:val="none" w:sz="0" w:space="0" w:color="auto"/>
          </w:divBdr>
        </w:div>
      </w:divsChild>
    </w:div>
    <w:div w:id="1047724311">
      <w:bodyDiv w:val="1"/>
      <w:marLeft w:val="0"/>
      <w:marRight w:val="0"/>
      <w:marTop w:val="0"/>
      <w:marBottom w:val="0"/>
      <w:divBdr>
        <w:top w:val="none" w:sz="0" w:space="0" w:color="auto"/>
        <w:left w:val="none" w:sz="0" w:space="0" w:color="auto"/>
        <w:bottom w:val="none" w:sz="0" w:space="0" w:color="auto"/>
        <w:right w:val="none" w:sz="0" w:space="0" w:color="auto"/>
      </w:divBdr>
      <w:divsChild>
        <w:div w:id="1330519951">
          <w:marLeft w:val="0"/>
          <w:marRight w:val="0"/>
          <w:marTop w:val="0"/>
          <w:marBottom w:val="0"/>
          <w:divBdr>
            <w:top w:val="none" w:sz="0" w:space="0" w:color="auto"/>
            <w:left w:val="none" w:sz="0" w:space="0" w:color="auto"/>
            <w:bottom w:val="none" w:sz="0" w:space="0" w:color="auto"/>
            <w:right w:val="none" w:sz="0" w:space="0" w:color="auto"/>
          </w:divBdr>
        </w:div>
      </w:divsChild>
    </w:div>
    <w:div w:id="1144352405">
      <w:bodyDiv w:val="1"/>
      <w:marLeft w:val="0"/>
      <w:marRight w:val="0"/>
      <w:marTop w:val="0"/>
      <w:marBottom w:val="0"/>
      <w:divBdr>
        <w:top w:val="none" w:sz="0" w:space="0" w:color="auto"/>
        <w:left w:val="none" w:sz="0" w:space="0" w:color="auto"/>
        <w:bottom w:val="none" w:sz="0" w:space="0" w:color="auto"/>
        <w:right w:val="none" w:sz="0" w:space="0" w:color="auto"/>
      </w:divBdr>
      <w:divsChild>
        <w:div w:id="1013800955">
          <w:marLeft w:val="0"/>
          <w:marRight w:val="0"/>
          <w:marTop w:val="0"/>
          <w:marBottom w:val="0"/>
          <w:divBdr>
            <w:top w:val="none" w:sz="0" w:space="0" w:color="auto"/>
            <w:left w:val="none" w:sz="0" w:space="0" w:color="auto"/>
            <w:bottom w:val="none" w:sz="0" w:space="0" w:color="auto"/>
            <w:right w:val="none" w:sz="0" w:space="0" w:color="auto"/>
          </w:divBdr>
        </w:div>
      </w:divsChild>
    </w:div>
    <w:div w:id="1161891686">
      <w:bodyDiv w:val="1"/>
      <w:marLeft w:val="0"/>
      <w:marRight w:val="0"/>
      <w:marTop w:val="0"/>
      <w:marBottom w:val="0"/>
      <w:divBdr>
        <w:top w:val="none" w:sz="0" w:space="0" w:color="auto"/>
        <w:left w:val="none" w:sz="0" w:space="0" w:color="auto"/>
        <w:bottom w:val="none" w:sz="0" w:space="0" w:color="auto"/>
        <w:right w:val="none" w:sz="0" w:space="0" w:color="auto"/>
      </w:divBdr>
      <w:divsChild>
        <w:div w:id="1802652102">
          <w:marLeft w:val="0"/>
          <w:marRight w:val="0"/>
          <w:marTop w:val="0"/>
          <w:marBottom w:val="0"/>
          <w:divBdr>
            <w:top w:val="none" w:sz="0" w:space="0" w:color="auto"/>
            <w:left w:val="none" w:sz="0" w:space="0" w:color="auto"/>
            <w:bottom w:val="none" w:sz="0" w:space="0" w:color="auto"/>
            <w:right w:val="none" w:sz="0" w:space="0" w:color="auto"/>
          </w:divBdr>
        </w:div>
      </w:divsChild>
    </w:div>
    <w:div w:id="1220242857">
      <w:bodyDiv w:val="1"/>
      <w:marLeft w:val="0"/>
      <w:marRight w:val="0"/>
      <w:marTop w:val="0"/>
      <w:marBottom w:val="0"/>
      <w:divBdr>
        <w:top w:val="none" w:sz="0" w:space="0" w:color="auto"/>
        <w:left w:val="none" w:sz="0" w:space="0" w:color="auto"/>
        <w:bottom w:val="none" w:sz="0" w:space="0" w:color="auto"/>
        <w:right w:val="none" w:sz="0" w:space="0" w:color="auto"/>
      </w:divBdr>
      <w:divsChild>
        <w:div w:id="1070619116">
          <w:marLeft w:val="0"/>
          <w:marRight w:val="0"/>
          <w:marTop w:val="0"/>
          <w:marBottom w:val="0"/>
          <w:divBdr>
            <w:top w:val="none" w:sz="0" w:space="0" w:color="auto"/>
            <w:left w:val="none" w:sz="0" w:space="0" w:color="auto"/>
            <w:bottom w:val="none" w:sz="0" w:space="0" w:color="auto"/>
            <w:right w:val="none" w:sz="0" w:space="0" w:color="auto"/>
          </w:divBdr>
        </w:div>
      </w:divsChild>
    </w:div>
    <w:div w:id="1449155651">
      <w:bodyDiv w:val="1"/>
      <w:marLeft w:val="0"/>
      <w:marRight w:val="0"/>
      <w:marTop w:val="0"/>
      <w:marBottom w:val="0"/>
      <w:divBdr>
        <w:top w:val="none" w:sz="0" w:space="0" w:color="auto"/>
        <w:left w:val="none" w:sz="0" w:space="0" w:color="auto"/>
        <w:bottom w:val="none" w:sz="0" w:space="0" w:color="auto"/>
        <w:right w:val="none" w:sz="0" w:space="0" w:color="auto"/>
      </w:divBdr>
      <w:divsChild>
        <w:div w:id="2046176825">
          <w:marLeft w:val="0"/>
          <w:marRight w:val="0"/>
          <w:marTop w:val="0"/>
          <w:marBottom w:val="0"/>
          <w:divBdr>
            <w:top w:val="none" w:sz="0" w:space="0" w:color="auto"/>
            <w:left w:val="none" w:sz="0" w:space="0" w:color="auto"/>
            <w:bottom w:val="none" w:sz="0" w:space="0" w:color="auto"/>
            <w:right w:val="none" w:sz="0" w:space="0" w:color="auto"/>
          </w:divBdr>
        </w:div>
      </w:divsChild>
    </w:div>
    <w:div w:id="1644115782">
      <w:bodyDiv w:val="1"/>
      <w:marLeft w:val="0"/>
      <w:marRight w:val="0"/>
      <w:marTop w:val="0"/>
      <w:marBottom w:val="0"/>
      <w:divBdr>
        <w:top w:val="none" w:sz="0" w:space="0" w:color="auto"/>
        <w:left w:val="none" w:sz="0" w:space="0" w:color="auto"/>
        <w:bottom w:val="none" w:sz="0" w:space="0" w:color="auto"/>
        <w:right w:val="none" w:sz="0" w:space="0" w:color="auto"/>
      </w:divBdr>
      <w:divsChild>
        <w:div w:id="1106732899">
          <w:marLeft w:val="0"/>
          <w:marRight w:val="0"/>
          <w:marTop w:val="0"/>
          <w:marBottom w:val="0"/>
          <w:divBdr>
            <w:top w:val="none" w:sz="0" w:space="0" w:color="auto"/>
            <w:left w:val="none" w:sz="0" w:space="0" w:color="auto"/>
            <w:bottom w:val="none" w:sz="0" w:space="0" w:color="auto"/>
            <w:right w:val="none" w:sz="0" w:space="0" w:color="auto"/>
          </w:divBdr>
        </w:div>
      </w:divsChild>
    </w:div>
    <w:div w:id="1676302201">
      <w:bodyDiv w:val="1"/>
      <w:marLeft w:val="0"/>
      <w:marRight w:val="0"/>
      <w:marTop w:val="0"/>
      <w:marBottom w:val="0"/>
      <w:divBdr>
        <w:top w:val="none" w:sz="0" w:space="0" w:color="auto"/>
        <w:left w:val="none" w:sz="0" w:space="0" w:color="auto"/>
        <w:bottom w:val="none" w:sz="0" w:space="0" w:color="auto"/>
        <w:right w:val="none" w:sz="0" w:space="0" w:color="auto"/>
      </w:divBdr>
      <w:divsChild>
        <w:div w:id="577910784">
          <w:marLeft w:val="0"/>
          <w:marRight w:val="0"/>
          <w:marTop w:val="0"/>
          <w:marBottom w:val="0"/>
          <w:divBdr>
            <w:top w:val="none" w:sz="0" w:space="0" w:color="auto"/>
            <w:left w:val="none" w:sz="0" w:space="0" w:color="auto"/>
            <w:bottom w:val="none" w:sz="0" w:space="0" w:color="auto"/>
            <w:right w:val="none" w:sz="0" w:space="0" w:color="auto"/>
          </w:divBdr>
        </w:div>
      </w:divsChild>
    </w:div>
    <w:div w:id="1765761814">
      <w:bodyDiv w:val="1"/>
      <w:marLeft w:val="0"/>
      <w:marRight w:val="0"/>
      <w:marTop w:val="0"/>
      <w:marBottom w:val="0"/>
      <w:divBdr>
        <w:top w:val="none" w:sz="0" w:space="0" w:color="auto"/>
        <w:left w:val="none" w:sz="0" w:space="0" w:color="auto"/>
        <w:bottom w:val="none" w:sz="0" w:space="0" w:color="auto"/>
        <w:right w:val="none" w:sz="0" w:space="0" w:color="auto"/>
      </w:divBdr>
      <w:divsChild>
        <w:div w:id="1315718892">
          <w:marLeft w:val="0"/>
          <w:marRight w:val="0"/>
          <w:marTop w:val="0"/>
          <w:marBottom w:val="0"/>
          <w:divBdr>
            <w:top w:val="none" w:sz="0" w:space="0" w:color="auto"/>
            <w:left w:val="none" w:sz="0" w:space="0" w:color="auto"/>
            <w:bottom w:val="none" w:sz="0" w:space="0" w:color="auto"/>
            <w:right w:val="none" w:sz="0" w:space="0" w:color="auto"/>
          </w:divBdr>
        </w:div>
      </w:divsChild>
    </w:div>
    <w:div w:id="1789354992">
      <w:bodyDiv w:val="1"/>
      <w:marLeft w:val="0"/>
      <w:marRight w:val="0"/>
      <w:marTop w:val="0"/>
      <w:marBottom w:val="0"/>
      <w:divBdr>
        <w:top w:val="none" w:sz="0" w:space="0" w:color="auto"/>
        <w:left w:val="none" w:sz="0" w:space="0" w:color="auto"/>
        <w:bottom w:val="none" w:sz="0" w:space="0" w:color="auto"/>
        <w:right w:val="none" w:sz="0" w:space="0" w:color="auto"/>
      </w:divBdr>
      <w:divsChild>
        <w:div w:id="1833914703">
          <w:marLeft w:val="0"/>
          <w:marRight w:val="0"/>
          <w:marTop w:val="0"/>
          <w:marBottom w:val="0"/>
          <w:divBdr>
            <w:top w:val="none" w:sz="0" w:space="0" w:color="auto"/>
            <w:left w:val="none" w:sz="0" w:space="0" w:color="auto"/>
            <w:bottom w:val="none" w:sz="0" w:space="0" w:color="auto"/>
            <w:right w:val="none" w:sz="0" w:space="0" w:color="auto"/>
          </w:divBdr>
        </w:div>
      </w:divsChild>
    </w:div>
    <w:div w:id="1794515719">
      <w:bodyDiv w:val="1"/>
      <w:marLeft w:val="0"/>
      <w:marRight w:val="0"/>
      <w:marTop w:val="0"/>
      <w:marBottom w:val="0"/>
      <w:divBdr>
        <w:top w:val="none" w:sz="0" w:space="0" w:color="auto"/>
        <w:left w:val="none" w:sz="0" w:space="0" w:color="auto"/>
        <w:bottom w:val="none" w:sz="0" w:space="0" w:color="auto"/>
        <w:right w:val="none" w:sz="0" w:space="0" w:color="auto"/>
      </w:divBdr>
      <w:divsChild>
        <w:div w:id="933785137">
          <w:marLeft w:val="0"/>
          <w:marRight w:val="0"/>
          <w:marTop w:val="0"/>
          <w:marBottom w:val="0"/>
          <w:divBdr>
            <w:top w:val="none" w:sz="0" w:space="0" w:color="auto"/>
            <w:left w:val="none" w:sz="0" w:space="0" w:color="auto"/>
            <w:bottom w:val="none" w:sz="0" w:space="0" w:color="auto"/>
            <w:right w:val="none" w:sz="0" w:space="0" w:color="auto"/>
          </w:divBdr>
        </w:div>
      </w:divsChild>
    </w:div>
    <w:div w:id="1967882208">
      <w:bodyDiv w:val="1"/>
      <w:marLeft w:val="0"/>
      <w:marRight w:val="0"/>
      <w:marTop w:val="0"/>
      <w:marBottom w:val="0"/>
      <w:divBdr>
        <w:top w:val="none" w:sz="0" w:space="0" w:color="auto"/>
        <w:left w:val="none" w:sz="0" w:space="0" w:color="auto"/>
        <w:bottom w:val="none" w:sz="0" w:space="0" w:color="auto"/>
        <w:right w:val="none" w:sz="0" w:space="0" w:color="auto"/>
      </w:divBdr>
      <w:divsChild>
        <w:div w:id="882060517">
          <w:marLeft w:val="0"/>
          <w:marRight w:val="0"/>
          <w:marTop w:val="0"/>
          <w:marBottom w:val="0"/>
          <w:divBdr>
            <w:top w:val="none" w:sz="0" w:space="0" w:color="auto"/>
            <w:left w:val="none" w:sz="0" w:space="0" w:color="auto"/>
            <w:bottom w:val="none" w:sz="0" w:space="0" w:color="auto"/>
            <w:right w:val="none" w:sz="0" w:space="0" w:color="auto"/>
          </w:divBdr>
        </w:div>
      </w:divsChild>
    </w:div>
    <w:div w:id="2024669415">
      <w:bodyDiv w:val="1"/>
      <w:marLeft w:val="0"/>
      <w:marRight w:val="0"/>
      <w:marTop w:val="0"/>
      <w:marBottom w:val="0"/>
      <w:divBdr>
        <w:top w:val="none" w:sz="0" w:space="0" w:color="auto"/>
        <w:left w:val="none" w:sz="0" w:space="0" w:color="auto"/>
        <w:bottom w:val="none" w:sz="0" w:space="0" w:color="auto"/>
        <w:right w:val="none" w:sz="0" w:space="0" w:color="auto"/>
      </w:divBdr>
      <w:divsChild>
        <w:div w:id="186505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588B-B270-4D47-9CAF-7AD16259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Chao</dc:creator>
  <cp:lastModifiedBy>paulyin88@gmail.com</cp:lastModifiedBy>
  <cp:revision>2</cp:revision>
  <dcterms:created xsi:type="dcterms:W3CDTF">2019-12-25T02:58:00Z</dcterms:created>
  <dcterms:modified xsi:type="dcterms:W3CDTF">2019-12-25T02:58:00Z</dcterms:modified>
</cp:coreProperties>
</file>